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AB3A4B" w:rsidRPr="00C46BA4" w14:paraId="41728545" w14:textId="77777777" w:rsidTr="00A61237">
        <w:tc>
          <w:tcPr>
            <w:tcW w:w="8856" w:type="dxa"/>
          </w:tcPr>
          <w:p w14:paraId="67E46E90" w14:textId="77777777" w:rsidR="00AB3A4B" w:rsidRPr="00C46BA4" w:rsidRDefault="00AB3A4B" w:rsidP="00A61237">
            <w:pPr>
              <w:pStyle w:val="Title"/>
            </w:pPr>
            <w:r w:rsidRPr="00C46BA4">
              <w:t>STANDARD OPERATING PROCEDURE</w:t>
            </w:r>
          </w:p>
        </w:tc>
      </w:tr>
      <w:tr w:rsidR="00AB3A4B" w:rsidRPr="00C46BA4" w14:paraId="1E10CB58" w14:textId="77777777" w:rsidTr="00A61237">
        <w:tc>
          <w:tcPr>
            <w:tcW w:w="8856" w:type="dxa"/>
          </w:tcPr>
          <w:tbl>
            <w:tblPr>
              <w:tblW w:w="0" w:type="auto"/>
              <w:tblLook w:val="0000" w:firstRow="0" w:lastRow="0" w:firstColumn="0" w:lastColumn="0" w:noHBand="0" w:noVBand="0"/>
            </w:tblPr>
            <w:tblGrid>
              <w:gridCol w:w="4212"/>
              <w:gridCol w:w="4202"/>
            </w:tblGrid>
            <w:tr w:rsidR="00AB3A4B" w:rsidRPr="00304744" w14:paraId="0E41CE2C" w14:textId="77777777" w:rsidTr="008D79E8">
              <w:trPr>
                <w:trHeight w:val="711"/>
              </w:trPr>
              <w:tc>
                <w:tcPr>
                  <w:tcW w:w="8414" w:type="dxa"/>
                  <w:gridSpan w:val="2"/>
                  <w:tcBorders>
                    <w:top w:val="single" w:sz="4" w:space="0" w:color="auto"/>
                  </w:tcBorders>
                </w:tcPr>
                <w:p w14:paraId="616F84AD" w14:textId="7525AB75" w:rsidR="00AB3A4B" w:rsidRPr="007226F0" w:rsidRDefault="00AB3A4B" w:rsidP="00254059">
                  <w:pPr>
                    <w:pStyle w:val="Header"/>
                    <w:spacing w:before="120" w:after="120"/>
                    <w:ind w:left="792" w:hanging="792"/>
                    <w:rPr>
                      <w:rStyle w:val="Strong"/>
                    </w:rPr>
                  </w:pPr>
                  <w:r w:rsidRPr="007226F0">
                    <w:rPr>
                      <w:rStyle w:val="Strong"/>
                    </w:rPr>
                    <w:t xml:space="preserve">Title:  </w:t>
                  </w:r>
                  <w:r w:rsidR="001E06B6">
                    <w:rPr>
                      <w:rStyle w:val="Strong"/>
                    </w:rPr>
                    <w:t>Liquid Chromatography – Multiple Reaction Monitoring for targeted analysis of peptides</w:t>
                  </w:r>
                </w:p>
              </w:tc>
            </w:tr>
            <w:tr w:rsidR="00AB3A4B" w:rsidRPr="00304744" w14:paraId="6FE0D5C1" w14:textId="77777777" w:rsidTr="008D79E8">
              <w:trPr>
                <w:trHeight w:val="192"/>
              </w:trPr>
              <w:tc>
                <w:tcPr>
                  <w:tcW w:w="4212" w:type="dxa"/>
                </w:tcPr>
                <w:p w14:paraId="0D8F21FD" w14:textId="77777777" w:rsidR="00AB3A4B" w:rsidRPr="007226F0" w:rsidRDefault="00AB3A4B" w:rsidP="00A61237">
                  <w:pPr>
                    <w:pStyle w:val="Header"/>
                    <w:spacing w:after="60"/>
                    <w:rPr>
                      <w:rStyle w:val="Strong"/>
                    </w:rPr>
                  </w:pPr>
                </w:p>
              </w:tc>
              <w:tc>
                <w:tcPr>
                  <w:tcW w:w="4202" w:type="dxa"/>
                </w:tcPr>
                <w:p w14:paraId="47179CA2" w14:textId="77777777" w:rsidR="00AB3A4B" w:rsidRPr="007226F0" w:rsidRDefault="00AB3A4B" w:rsidP="00A61237">
                  <w:pPr>
                    <w:pStyle w:val="Header"/>
                    <w:jc w:val="right"/>
                    <w:rPr>
                      <w:rStyle w:val="Strong"/>
                    </w:rPr>
                  </w:pPr>
                  <w:r w:rsidRPr="007226F0">
                    <w:rPr>
                      <w:rStyle w:val="Strong"/>
                    </w:rPr>
                    <w:t xml:space="preserve">  </w:t>
                  </w:r>
                </w:p>
              </w:tc>
            </w:tr>
            <w:tr w:rsidR="00AB3A4B" w:rsidRPr="00304744" w14:paraId="36734B77" w14:textId="77777777" w:rsidTr="008D79E8">
              <w:trPr>
                <w:trHeight w:val="528"/>
              </w:trPr>
              <w:tc>
                <w:tcPr>
                  <w:tcW w:w="4212" w:type="dxa"/>
                </w:tcPr>
                <w:p w14:paraId="1F754454" w14:textId="0CDD2733" w:rsidR="00AB3A4B" w:rsidRPr="007226F0" w:rsidRDefault="00AB3A4B" w:rsidP="00A61237">
                  <w:pPr>
                    <w:pStyle w:val="Header"/>
                    <w:spacing w:before="60"/>
                    <w:rPr>
                      <w:rStyle w:val="Strong"/>
                    </w:rPr>
                  </w:pPr>
                  <w:r w:rsidRPr="007226F0">
                    <w:rPr>
                      <w:rStyle w:val="Strong"/>
                    </w:rPr>
                    <w:t xml:space="preserve">Version #:  </w:t>
                  </w:r>
                  <w:r w:rsidR="008D79E8">
                    <w:rPr>
                      <w:rStyle w:val="Strong"/>
                    </w:rPr>
                    <w:t>201</w:t>
                  </w:r>
                  <w:r w:rsidR="001E06B6">
                    <w:rPr>
                      <w:rStyle w:val="Strong"/>
                    </w:rPr>
                    <w:t>7</w:t>
                  </w:r>
                </w:p>
              </w:tc>
              <w:tc>
                <w:tcPr>
                  <w:tcW w:w="4202" w:type="dxa"/>
                </w:tcPr>
                <w:p w14:paraId="70CAFDB0" w14:textId="77777777" w:rsidR="00AB3A4B" w:rsidRPr="007226F0" w:rsidRDefault="00AB3A4B" w:rsidP="00A61237">
                  <w:pPr>
                    <w:pStyle w:val="Header"/>
                    <w:spacing w:before="60" w:after="60"/>
                    <w:rPr>
                      <w:rStyle w:val="Strong"/>
                    </w:rPr>
                  </w:pPr>
                  <w:r w:rsidRPr="007226F0">
                    <w:rPr>
                      <w:rStyle w:val="Strong"/>
                    </w:rPr>
                    <w:t xml:space="preserve">Author: </w:t>
                  </w:r>
                  <w:r w:rsidR="00254059">
                    <w:rPr>
                      <w:rStyle w:val="Strong"/>
                    </w:rPr>
                    <w:t>Paulovich Lab</w:t>
                  </w:r>
                </w:p>
              </w:tc>
            </w:tr>
          </w:tbl>
          <w:p w14:paraId="61734451" w14:textId="77777777" w:rsidR="00AB3A4B" w:rsidRPr="00C46BA4" w:rsidRDefault="00AB3A4B" w:rsidP="00A61237">
            <w:pPr>
              <w:pStyle w:val="Header"/>
              <w:jc w:val="center"/>
              <w:rPr>
                <w:rFonts w:ascii="Arial" w:hAnsi="Arial"/>
                <w:b/>
                <w:sz w:val="32"/>
              </w:rPr>
            </w:pPr>
          </w:p>
        </w:tc>
      </w:tr>
    </w:tbl>
    <w:p w14:paraId="0555A260" w14:textId="77777777" w:rsidR="00AB3A4B" w:rsidRDefault="00AB3A4B" w:rsidP="00AB3A4B"/>
    <w:p w14:paraId="4142E137" w14:textId="77777777" w:rsidR="00AB3A4B" w:rsidRDefault="00AB3A4B" w:rsidP="00AB3A4B">
      <w:pPr>
        <w:pStyle w:val="Heading1"/>
      </w:pPr>
      <w:r>
        <w:t>Purpose</w:t>
      </w:r>
    </w:p>
    <w:p w14:paraId="3DC6D87E" w14:textId="49B387B0" w:rsidR="00AB3A4B" w:rsidRDefault="00AB3A4B" w:rsidP="00AB3A4B">
      <w:r w:rsidRPr="00DD1682">
        <w:t>The purpose of this document is to</w:t>
      </w:r>
      <w:r>
        <w:t xml:space="preserve"> </w:t>
      </w:r>
      <w:r w:rsidR="00CD78D7">
        <w:t xml:space="preserve">describe </w:t>
      </w:r>
      <w:r w:rsidR="00913099">
        <w:t xml:space="preserve">the </w:t>
      </w:r>
      <w:r w:rsidR="001E06B6">
        <w:t>configuration of the LC-MRM system for targeted proteomics analysis</w:t>
      </w:r>
      <w:r w:rsidR="00254059">
        <w:t>.</w:t>
      </w:r>
      <w:r w:rsidR="00BB1274">
        <w:t xml:space="preserve"> </w:t>
      </w:r>
    </w:p>
    <w:p w14:paraId="4404CDA3" w14:textId="77777777" w:rsidR="00AB3A4B" w:rsidRDefault="00AB3A4B" w:rsidP="00AB3A4B">
      <w:pPr>
        <w:pStyle w:val="Heading1"/>
      </w:pPr>
      <w:r>
        <w:t>Responsibilities</w:t>
      </w:r>
    </w:p>
    <w:p w14:paraId="0751C53A" w14:textId="77777777" w:rsidR="00AB3A4B" w:rsidRDefault="00AB3A4B" w:rsidP="00AB3A4B">
      <w:r w:rsidRPr="00DD1682">
        <w:t>It is the responsibility of person(s) performing this procedure to be familiar with lab</w:t>
      </w:r>
      <w:r>
        <w:t>oratory</w:t>
      </w:r>
      <w:r w:rsidR="00A17348">
        <w:t xml:space="preserve"> safety procedures. </w:t>
      </w:r>
      <w:r w:rsidRPr="00DD1682">
        <w:t>The interpretation of results must be done by a person trained in the procedure and fami</w:t>
      </w:r>
      <w:r w:rsidR="00A17348">
        <w:t>liar with such interpretation.</w:t>
      </w:r>
    </w:p>
    <w:p w14:paraId="2E22DC40" w14:textId="2707659B" w:rsidR="00AB3A4B" w:rsidRDefault="001E06B6" w:rsidP="00AB3A4B">
      <w:pPr>
        <w:pStyle w:val="Heading1"/>
      </w:pPr>
      <w:r>
        <w:t>Equipment</w:t>
      </w:r>
    </w:p>
    <w:p w14:paraId="49781B15" w14:textId="101E1F8B" w:rsidR="001E06B6" w:rsidRDefault="001E06B6" w:rsidP="001E06B6">
      <w:pPr>
        <w:pStyle w:val="ListParagraph"/>
        <w:numPr>
          <w:ilvl w:val="0"/>
          <w:numId w:val="1"/>
        </w:numPr>
      </w:pPr>
      <w:proofErr w:type="spellStart"/>
      <w:r>
        <w:t>Eksigent</w:t>
      </w:r>
      <w:proofErr w:type="spellEnd"/>
      <w:r>
        <w:t xml:space="preserve"> 425 LC system, incl 425 autosampler</w:t>
      </w:r>
      <w:r>
        <w:tab/>
      </w:r>
    </w:p>
    <w:p w14:paraId="67BB9090" w14:textId="45650C93" w:rsidR="001E06B6" w:rsidRDefault="001E06B6" w:rsidP="001E06B6">
      <w:pPr>
        <w:pStyle w:val="ListParagraph"/>
        <w:numPr>
          <w:ilvl w:val="0"/>
          <w:numId w:val="1"/>
        </w:numPr>
      </w:pPr>
      <w:r>
        <w:t>5500 QTRAP mass spectrometer</w:t>
      </w:r>
    </w:p>
    <w:p w14:paraId="4A3C55A8" w14:textId="3C287C00" w:rsidR="00AB3A4B" w:rsidRDefault="001E06B6" w:rsidP="00AB3A4B">
      <w:pPr>
        <w:pStyle w:val="Heading1"/>
      </w:pPr>
      <w:r>
        <w:t>Conditions</w:t>
      </w:r>
    </w:p>
    <w:tbl>
      <w:tblPr>
        <w:tblW w:w="0" w:type="auto"/>
        <w:tblLook w:val="04A0" w:firstRow="1" w:lastRow="0" w:firstColumn="1" w:lastColumn="0" w:noHBand="0" w:noVBand="1"/>
      </w:tblPr>
      <w:tblGrid>
        <w:gridCol w:w="1670"/>
        <w:gridCol w:w="2645"/>
      </w:tblGrid>
      <w:tr w:rsidR="001E06B6" w:rsidRPr="0086727E" w14:paraId="1626E4B7" w14:textId="77777777" w:rsidTr="000F4225">
        <w:tc>
          <w:tcPr>
            <w:tcW w:w="1670" w:type="dxa"/>
            <w:tcBorders>
              <w:bottom w:val="single" w:sz="4" w:space="0" w:color="auto"/>
            </w:tcBorders>
            <w:shd w:val="clear" w:color="auto" w:fill="D9D9D9" w:themeFill="background1" w:themeFillShade="D9"/>
          </w:tcPr>
          <w:p w14:paraId="25BBC64F" w14:textId="77777777" w:rsidR="001E06B6" w:rsidRPr="0086727E" w:rsidRDefault="001E06B6" w:rsidP="000F4225">
            <w:pPr>
              <w:rPr>
                <w:rFonts w:ascii="Arial" w:hAnsi="Arial" w:cs="Arial"/>
                <w:b/>
                <w:sz w:val="22"/>
                <w:szCs w:val="22"/>
              </w:rPr>
            </w:pPr>
          </w:p>
        </w:tc>
        <w:tc>
          <w:tcPr>
            <w:tcW w:w="2645" w:type="dxa"/>
            <w:tcBorders>
              <w:bottom w:val="single" w:sz="4" w:space="0" w:color="auto"/>
            </w:tcBorders>
            <w:shd w:val="clear" w:color="auto" w:fill="D9D9D9" w:themeFill="background1" w:themeFillShade="D9"/>
          </w:tcPr>
          <w:p w14:paraId="2FB38CA2" w14:textId="5B300DE7" w:rsidR="001E06B6" w:rsidRPr="0086727E" w:rsidRDefault="001E06B6" w:rsidP="000F4225">
            <w:pPr>
              <w:rPr>
                <w:rFonts w:ascii="Arial" w:hAnsi="Arial" w:cs="Arial"/>
                <w:b/>
                <w:sz w:val="22"/>
                <w:szCs w:val="22"/>
              </w:rPr>
            </w:pPr>
            <w:r>
              <w:rPr>
                <w:rFonts w:ascii="Arial" w:hAnsi="Arial" w:cs="Arial"/>
                <w:b/>
                <w:sz w:val="22"/>
                <w:szCs w:val="22"/>
              </w:rPr>
              <w:t>Description</w:t>
            </w:r>
          </w:p>
        </w:tc>
      </w:tr>
      <w:tr w:rsidR="001E06B6" w:rsidRPr="0086727E" w14:paraId="2CD93240" w14:textId="77777777" w:rsidTr="000F4225">
        <w:tc>
          <w:tcPr>
            <w:tcW w:w="1670" w:type="dxa"/>
            <w:tcBorders>
              <w:top w:val="single" w:sz="4" w:space="0" w:color="auto"/>
              <w:bottom w:val="single" w:sz="4" w:space="0" w:color="auto"/>
            </w:tcBorders>
            <w:shd w:val="clear" w:color="auto" w:fill="D9D9D9" w:themeFill="background1" w:themeFillShade="D9"/>
          </w:tcPr>
          <w:p w14:paraId="6D210D5B" w14:textId="77777777" w:rsidR="001E06B6" w:rsidRPr="0086727E" w:rsidRDefault="001E06B6" w:rsidP="000F4225">
            <w:pPr>
              <w:rPr>
                <w:rFonts w:ascii="Arial" w:hAnsi="Arial" w:cs="Arial"/>
                <w:b/>
                <w:sz w:val="22"/>
                <w:szCs w:val="22"/>
              </w:rPr>
            </w:pPr>
            <w:r w:rsidRPr="0086727E">
              <w:rPr>
                <w:rFonts w:ascii="Arial" w:hAnsi="Arial" w:cs="Arial"/>
                <w:b/>
                <w:sz w:val="22"/>
                <w:szCs w:val="22"/>
              </w:rPr>
              <w:t>Mobile phase A</w:t>
            </w:r>
          </w:p>
        </w:tc>
        <w:tc>
          <w:tcPr>
            <w:tcW w:w="2645" w:type="dxa"/>
            <w:tcBorders>
              <w:top w:val="single" w:sz="4" w:space="0" w:color="auto"/>
              <w:bottom w:val="single" w:sz="4" w:space="0" w:color="auto"/>
            </w:tcBorders>
          </w:tcPr>
          <w:p w14:paraId="280A43D6" w14:textId="77777777" w:rsidR="001E06B6" w:rsidRPr="0086727E" w:rsidRDefault="001E06B6" w:rsidP="000F4225">
            <w:pPr>
              <w:rPr>
                <w:rFonts w:ascii="Arial" w:hAnsi="Arial" w:cs="Arial"/>
                <w:sz w:val="22"/>
                <w:szCs w:val="22"/>
              </w:rPr>
            </w:pPr>
            <w:r w:rsidRPr="0086727E">
              <w:rPr>
                <w:rFonts w:ascii="Arial" w:hAnsi="Arial" w:cs="Arial"/>
                <w:sz w:val="22"/>
                <w:szCs w:val="22"/>
              </w:rPr>
              <w:t>0.1% FA</w:t>
            </w:r>
          </w:p>
        </w:tc>
      </w:tr>
      <w:tr w:rsidR="001E06B6" w:rsidRPr="0086727E" w14:paraId="0042A450" w14:textId="77777777" w:rsidTr="000F4225">
        <w:tc>
          <w:tcPr>
            <w:tcW w:w="1670" w:type="dxa"/>
            <w:tcBorders>
              <w:top w:val="single" w:sz="4" w:space="0" w:color="auto"/>
              <w:bottom w:val="single" w:sz="4" w:space="0" w:color="auto"/>
            </w:tcBorders>
            <w:shd w:val="clear" w:color="auto" w:fill="D9D9D9" w:themeFill="background1" w:themeFillShade="D9"/>
          </w:tcPr>
          <w:p w14:paraId="23697BFF" w14:textId="77777777" w:rsidR="001E06B6" w:rsidRPr="0086727E" w:rsidRDefault="001E06B6" w:rsidP="000F4225">
            <w:pPr>
              <w:rPr>
                <w:rFonts w:ascii="Arial" w:hAnsi="Arial" w:cs="Arial"/>
                <w:b/>
                <w:sz w:val="22"/>
                <w:szCs w:val="22"/>
              </w:rPr>
            </w:pPr>
            <w:r w:rsidRPr="0086727E">
              <w:rPr>
                <w:rFonts w:ascii="Arial" w:hAnsi="Arial" w:cs="Arial"/>
                <w:b/>
                <w:sz w:val="22"/>
                <w:szCs w:val="22"/>
              </w:rPr>
              <w:t>Mobile phase B</w:t>
            </w:r>
          </w:p>
        </w:tc>
        <w:tc>
          <w:tcPr>
            <w:tcW w:w="2645" w:type="dxa"/>
            <w:tcBorders>
              <w:top w:val="single" w:sz="4" w:space="0" w:color="auto"/>
              <w:bottom w:val="single" w:sz="4" w:space="0" w:color="auto"/>
            </w:tcBorders>
          </w:tcPr>
          <w:p w14:paraId="20C6A8B3" w14:textId="77777777" w:rsidR="001E06B6" w:rsidRPr="0086727E" w:rsidRDefault="001E06B6" w:rsidP="000F4225">
            <w:pPr>
              <w:rPr>
                <w:rFonts w:ascii="Arial" w:hAnsi="Arial" w:cs="Arial"/>
                <w:sz w:val="22"/>
                <w:szCs w:val="22"/>
              </w:rPr>
            </w:pPr>
            <w:r w:rsidRPr="0086727E">
              <w:rPr>
                <w:rFonts w:ascii="Arial" w:hAnsi="Arial" w:cs="Arial"/>
                <w:sz w:val="22"/>
                <w:szCs w:val="22"/>
              </w:rPr>
              <w:t>90% ACN/0.1%FA</w:t>
            </w:r>
          </w:p>
        </w:tc>
      </w:tr>
      <w:tr w:rsidR="001E06B6" w:rsidRPr="0086727E" w14:paraId="16E1057F" w14:textId="77777777" w:rsidTr="000F4225">
        <w:tc>
          <w:tcPr>
            <w:tcW w:w="1670" w:type="dxa"/>
            <w:tcBorders>
              <w:top w:val="single" w:sz="4" w:space="0" w:color="auto"/>
              <w:bottom w:val="single" w:sz="4" w:space="0" w:color="auto"/>
            </w:tcBorders>
            <w:shd w:val="clear" w:color="auto" w:fill="D9D9D9" w:themeFill="background1" w:themeFillShade="D9"/>
          </w:tcPr>
          <w:p w14:paraId="17A636E7" w14:textId="77777777" w:rsidR="001E06B6" w:rsidRPr="0086727E" w:rsidRDefault="001E06B6" w:rsidP="000F4225">
            <w:pPr>
              <w:rPr>
                <w:rFonts w:ascii="Arial" w:hAnsi="Arial" w:cs="Arial"/>
                <w:b/>
                <w:sz w:val="22"/>
                <w:szCs w:val="22"/>
              </w:rPr>
            </w:pPr>
            <w:r w:rsidRPr="0086727E">
              <w:rPr>
                <w:rFonts w:ascii="Arial" w:hAnsi="Arial" w:cs="Arial"/>
                <w:b/>
                <w:sz w:val="22"/>
                <w:szCs w:val="22"/>
              </w:rPr>
              <w:t>Trap Column</w:t>
            </w:r>
          </w:p>
        </w:tc>
        <w:tc>
          <w:tcPr>
            <w:tcW w:w="2645" w:type="dxa"/>
            <w:tcBorders>
              <w:top w:val="single" w:sz="4" w:space="0" w:color="auto"/>
              <w:bottom w:val="single" w:sz="4" w:space="0" w:color="auto"/>
            </w:tcBorders>
          </w:tcPr>
          <w:p w14:paraId="5E950B58" w14:textId="72742636" w:rsidR="001E06B6" w:rsidRPr="0086727E" w:rsidRDefault="006736BA" w:rsidP="000F4225">
            <w:pPr>
              <w:rPr>
                <w:rFonts w:ascii="Arial" w:hAnsi="Arial" w:cs="Arial"/>
                <w:sz w:val="22"/>
                <w:szCs w:val="22"/>
              </w:rPr>
            </w:pPr>
            <w:proofErr w:type="spellStart"/>
            <w:r>
              <w:rPr>
                <w:rFonts w:ascii="Arial" w:hAnsi="Arial" w:cs="Arial"/>
                <w:sz w:val="22"/>
                <w:szCs w:val="22"/>
              </w:rPr>
              <w:t>Reprosil</w:t>
            </w:r>
            <w:proofErr w:type="spellEnd"/>
            <w:r w:rsidR="001E06B6" w:rsidRPr="0086727E">
              <w:rPr>
                <w:rFonts w:ascii="Arial" w:hAnsi="Arial" w:cs="Arial"/>
                <w:sz w:val="22"/>
                <w:szCs w:val="22"/>
              </w:rPr>
              <w:t xml:space="preserve">, C18, </w:t>
            </w:r>
            <w:r>
              <w:rPr>
                <w:rFonts w:ascii="Arial" w:hAnsi="Arial" w:cs="Arial"/>
                <w:sz w:val="22"/>
                <w:szCs w:val="22"/>
              </w:rPr>
              <w:t>3</w:t>
            </w:r>
            <w:r w:rsidR="001E06B6" w:rsidRPr="0086727E">
              <w:rPr>
                <w:rFonts w:ascii="Arial" w:hAnsi="Arial" w:cs="Arial"/>
                <w:sz w:val="22"/>
                <w:szCs w:val="22"/>
              </w:rPr>
              <w:t xml:space="preserve">um, 0.3 </w:t>
            </w:r>
            <w:r w:rsidR="001E06B6" w:rsidRPr="004E0E18">
              <w:rPr>
                <w:rFonts w:ascii="Arial" w:hAnsi="Arial" w:cs="Arial"/>
              </w:rPr>
              <w:t>×</w:t>
            </w:r>
            <w:r w:rsidR="001E06B6" w:rsidRPr="0086727E">
              <w:rPr>
                <w:rFonts w:ascii="Arial" w:hAnsi="Arial" w:cs="Arial"/>
                <w:sz w:val="22"/>
                <w:szCs w:val="22"/>
              </w:rPr>
              <w:t xml:space="preserve"> 5mm</w:t>
            </w:r>
          </w:p>
        </w:tc>
      </w:tr>
      <w:tr w:rsidR="001E06B6" w:rsidRPr="0086727E" w14:paraId="77B1DD24" w14:textId="77777777" w:rsidTr="000F4225">
        <w:tc>
          <w:tcPr>
            <w:tcW w:w="1670" w:type="dxa"/>
            <w:tcBorders>
              <w:top w:val="single" w:sz="4" w:space="0" w:color="auto"/>
              <w:bottom w:val="single" w:sz="4" w:space="0" w:color="auto"/>
            </w:tcBorders>
            <w:shd w:val="clear" w:color="auto" w:fill="D9D9D9" w:themeFill="background1" w:themeFillShade="D9"/>
          </w:tcPr>
          <w:p w14:paraId="519C8C9D" w14:textId="77777777" w:rsidR="001E06B6" w:rsidRPr="0086727E" w:rsidRDefault="001E06B6" w:rsidP="000F4225">
            <w:pPr>
              <w:rPr>
                <w:rFonts w:ascii="Arial" w:hAnsi="Arial" w:cs="Arial"/>
                <w:b/>
                <w:sz w:val="22"/>
                <w:szCs w:val="22"/>
              </w:rPr>
            </w:pPr>
            <w:r w:rsidRPr="0086727E">
              <w:rPr>
                <w:rFonts w:ascii="Arial" w:hAnsi="Arial" w:cs="Arial"/>
                <w:b/>
                <w:sz w:val="22"/>
                <w:szCs w:val="22"/>
              </w:rPr>
              <w:t>Analytical Column</w:t>
            </w:r>
          </w:p>
        </w:tc>
        <w:tc>
          <w:tcPr>
            <w:tcW w:w="2645" w:type="dxa"/>
            <w:tcBorders>
              <w:top w:val="single" w:sz="4" w:space="0" w:color="auto"/>
              <w:bottom w:val="single" w:sz="4" w:space="0" w:color="auto"/>
            </w:tcBorders>
          </w:tcPr>
          <w:p w14:paraId="7DCB34B4" w14:textId="77777777" w:rsidR="001E06B6" w:rsidRPr="0086727E" w:rsidRDefault="001E06B6" w:rsidP="000F4225">
            <w:pPr>
              <w:rPr>
                <w:rFonts w:ascii="Arial" w:hAnsi="Arial" w:cs="Arial"/>
                <w:sz w:val="22"/>
                <w:szCs w:val="22"/>
              </w:rPr>
            </w:pPr>
            <w:proofErr w:type="spellStart"/>
            <w:r w:rsidRPr="0086727E">
              <w:rPr>
                <w:rFonts w:ascii="Arial" w:hAnsi="Arial" w:cs="Arial"/>
                <w:sz w:val="22"/>
                <w:szCs w:val="22"/>
              </w:rPr>
              <w:t>ChromXP</w:t>
            </w:r>
            <w:proofErr w:type="spellEnd"/>
            <w:r w:rsidRPr="0086727E">
              <w:rPr>
                <w:rFonts w:ascii="Arial" w:hAnsi="Arial" w:cs="Arial"/>
                <w:sz w:val="22"/>
                <w:szCs w:val="22"/>
              </w:rPr>
              <w:t xml:space="preserve">, C18, 3um, 0.075 </w:t>
            </w:r>
            <w:r w:rsidRPr="004E0E18">
              <w:rPr>
                <w:rFonts w:ascii="Arial" w:hAnsi="Arial" w:cs="Arial"/>
              </w:rPr>
              <w:t>×</w:t>
            </w:r>
            <w:r w:rsidRPr="0086727E">
              <w:rPr>
                <w:rFonts w:ascii="Arial" w:hAnsi="Arial" w:cs="Arial"/>
                <w:sz w:val="22"/>
                <w:szCs w:val="22"/>
              </w:rPr>
              <w:t xml:space="preserve"> 150mm</w:t>
            </w:r>
          </w:p>
        </w:tc>
      </w:tr>
      <w:tr w:rsidR="001E06B6" w:rsidRPr="0086727E" w14:paraId="408CB830" w14:textId="77777777" w:rsidTr="000F4225">
        <w:tc>
          <w:tcPr>
            <w:tcW w:w="1670" w:type="dxa"/>
            <w:tcBorders>
              <w:top w:val="single" w:sz="4" w:space="0" w:color="auto"/>
              <w:bottom w:val="single" w:sz="4" w:space="0" w:color="auto"/>
            </w:tcBorders>
            <w:shd w:val="clear" w:color="auto" w:fill="D9D9D9" w:themeFill="background1" w:themeFillShade="D9"/>
          </w:tcPr>
          <w:p w14:paraId="7D7DA2BD" w14:textId="77777777" w:rsidR="001E06B6" w:rsidRPr="0086727E" w:rsidRDefault="001E06B6" w:rsidP="000F4225">
            <w:pPr>
              <w:rPr>
                <w:rFonts w:ascii="Arial" w:hAnsi="Arial" w:cs="Arial"/>
                <w:b/>
                <w:sz w:val="22"/>
                <w:szCs w:val="22"/>
              </w:rPr>
            </w:pPr>
            <w:r w:rsidRPr="0086727E">
              <w:rPr>
                <w:rFonts w:ascii="Arial" w:hAnsi="Arial" w:cs="Arial"/>
                <w:b/>
                <w:sz w:val="22"/>
                <w:szCs w:val="22"/>
              </w:rPr>
              <w:t>Column Temperature</w:t>
            </w:r>
          </w:p>
        </w:tc>
        <w:tc>
          <w:tcPr>
            <w:tcW w:w="2645" w:type="dxa"/>
            <w:tcBorders>
              <w:top w:val="single" w:sz="4" w:space="0" w:color="auto"/>
              <w:bottom w:val="single" w:sz="4" w:space="0" w:color="auto"/>
            </w:tcBorders>
          </w:tcPr>
          <w:p w14:paraId="57D925D1" w14:textId="77777777" w:rsidR="001E06B6" w:rsidRPr="0086727E" w:rsidRDefault="001E06B6" w:rsidP="000F4225">
            <w:pPr>
              <w:rPr>
                <w:rFonts w:ascii="Arial" w:hAnsi="Arial" w:cs="Arial"/>
                <w:sz w:val="22"/>
                <w:szCs w:val="22"/>
              </w:rPr>
            </w:pPr>
            <w:r w:rsidRPr="0086727E">
              <w:rPr>
                <w:rFonts w:ascii="Arial" w:hAnsi="Arial" w:cs="Arial"/>
                <w:sz w:val="22"/>
                <w:szCs w:val="22"/>
              </w:rPr>
              <w:t>45oC</w:t>
            </w:r>
          </w:p>
        </w:tc>
      </w:tr>
      <w:tr w:rsidR="001E06B6" w:rsidRPr="0086727E" w14:paraId="100C15B8" w14:textId="77777777" w:rsidTr="000F4225">
        <w:tc>
          <w:tcPr>
            <w:tcW w:w="1670" w:type="dxa"/>
            <w:tcBorders>
              <w:top w:val="single" w:sz="4" w:space="0" w:color="auto"/>
              <w:bottom w:val="single" w:sz="4" w:space="0" w:color="auto"/>
            </w:tcBorders>
            <w:shd w:val="clear" w:color="auto" w:fill="D9D9D9" w:themeFill="background1" w:themeFillShade="D9"/>
          </w:tcPr>
          <w:p w14:paraId="7182ED8A" w14:textId="77777777" w:rsidR="001E06B6" w:rsidRPr="0086727E" w:rsidRDefault="001E06B6" w:rsidP="000F4225">
            <w:pPr>
              <w:rPr>
                <w:rFonts w:ascii="Arial" w:hAnsi="Arial" w:cs="Arial"/>
                <w:b/>
                <w:sz w:val="22"/>
                <w:szCs w:val="22"/>
              </w:rPr>
            </w:pPr>
            <w:r w:rsidRPr="0086727E">
              <w:rPr>
                <w:rFonts w:ascii="Arial" w:hAnsi="Arial" w:cs="Arial"/>
                <w:b/>
                <w:sz w:val="22"/>
                <w:szCs w:val="22"/>
              </w:rPr>
              <w:t>MS Resolution</w:t>
            </w:r>
          </w:p>
        </w:tc>
        <w:tc>
          <w:tcPr>
            <w:tcW w:w="2645" w:type="dxa"/>
            <w:tcBorders>
              <w:top w:val="single" w:sz="4" w:space="0" w:color="auto"/>
              <w:bottom w:val="single" w:sz="4" w:space="0" w:color="auto"/>
            </w:tcBorders>
          </w:tcPr>
          <w:p w14:paraId="46DFBABF" w14:textId="77777777" w:rsidR="001E06B6" w:rsidRPr="0086727E" w:rsidRDefault="001E06B6" w:rsidP="000F4225">
            <w:pPr>
              <w:rPr>
                <w:rFonts w:ascii="Arial" w:hAnsi="Arial" w:cs="Arial"/>
                <w:sz w:val="22"/>
                <w:szCs w:val="22"/>
              </w:rPr>
            </w:pPr>
            <w:r w:rsidRPr="0086727E">
              <w:rPr>
                <w:rFonts w:ascii="Arial" w:hAnsi="Arial" w:cs="Arial"/>
                <w:sz w:val="22"/>
                <w:szCs w:val="22"/>
              </w:rPr>
              <w:t>Unit/Unit</w:t>
            </w:r>
          </w:p>
        </w:tc>
      </w:tr>
      <w:tr w:rsidR="001E06B6" w:rsidRPr="0086727E" w14:paraId="55B8A01F" w14:textId="77777777" w:rsidTr="000F4225">
        <w:tc>
          <w:tcPr>
            <w:tcW w:w="1670" w:type="dxa"/>
            <w:tcBorders>
              <w:top w:val="single" w:sz="4" w:space="0" w:color="auto"/>
              <w:bottom w:val="single" w:sz="4" w:space="0" w:color="auto"/>
            </w:tcBorders>
            <w:shd w:val="clear" w:color="auto" w:fill="D9D9D9" w:themeFill="background1" w:themeFillShade="D9"/>
          </w:tcPr>
          <w:p w14:paraId="3AA9EFA3" w14:textId="77777777" w:rsidR="001E06B6" w:rsidRPr="0086727E" w:rsidRDefault="001E06B6" w:rsidP="000F4225">
            <w:pPr>
              <w:rPr>
                <w:rFonts w:ascii="Arial" w:hAnsi="Arial" w:cs="Arial"/>
                <w:b/>
                <w:sz w:val="22"/>
                <w:szCs w:val="22"/>
              </w:rPr>
            </w:pPr>
            <w:r w:rsidRPr="0086727E">
              <w:rPr>
                <w:rFonts w:ascii="Arial" w:hAnsi="Arial" w:cs="Arial"/>
                <w:b/>
                <w:sz w:val="22"/>
                <w:szCs w:val="22"/>
              </w:rPr>
              <w:t>MS Spray</w:t>
            </w:r>
          </w:p>
        </w:tc>
        <w:tc>
          <w:tcPr>
            <w:tcW w:w="2645" w:type="dxa"/>
            <w:tcBorders>
              <w:top w:val="single" w:sz="4" w:space="0" w:color="auto"/>
              <w:bottom w:val="single" w:sz="4" w:space="0" w:color="auto"/>
            </w:tcBorders>
          </w:tcPr>
          <w:p w14:paraId="245B181C" w14:textId="2D9636D1" w:rsidR="001E06B6" w:rsidRPr="0086727E" w:rsidRDefault="001E06B6" w:rsidP="000F4225">
            <w:pPr>
              <w:rPr>
                <w:rFonts w:ascii="Arial" w:hAnsi="Arial" w:cs="Arial"/>
                <w:sz w:val="22"/>
                <w:szCs w:val="22"/>
              </w:rPr>
            </w:pPr>
            <w:r>
              <w:rPr>
                <w:rFonts w:ascii="Arial" w:hAnsi="Arial" w:cs="Arial"/>
                <w:sz w:val="22"/>
                <w:szCs w:val="22"/>
              </w:rPr>
              <w:t>1</w:t>
            </w:r>
            <w:r w:rsidR="00213940">
              <w:rPr>
                <w:rFonts w:ascii="Arial" w:hAnsi="Arial" w:cs="Arial"/>
                <w:sz w:val="22"/>
                <w:szCs w:val="22"/>
              </w:rPr>
              <w:t>3</w:t>
            </w:r>
            <w:r w:rsidRPr="0086727E">
              <w:rPr>
                <w:rFonts w:ascii="Arial" w:hAnsi="Arial" w:cs="Arial"/>
                <w:sz w:val="22"/>
                <w:szCs w:val="22"/>
              </w:rPr>
              <w:t>00 V</w:t>
            </w:r>
          </w:p>
        </w:tc>
      </w:tr>
      <w:tr w:rsidR="001E06B6" w:rsidRPr="0086727E" w14:paraId="629A5688" w14:textId="77777777" w:rsidTr="000F4225">
        <w:tc>
          <w:tcPr>
            <w:tcW w:w="1670" w:type="dxa"/>
            <w:tcBorders>
              <w:top w:val="single" w:sz="4" w:space="0" w:color="auto"/>
              <w:bottom w:val="single" w:sz="4" w:space="0" w:color="auto"/>
            </w:tcBorders>
            <w:shd w:val="clear" w:color="auto" w:fill="D9D9D9" w:themeFill="background1" w:themeFillShade="D9"/>
          </w:tcPr>
          <w:p w14:paraId="26E396B6" w14:textId="77777777" w:rsidR="001E06B6" w:rsidRPr="0086727E" w:rsidRDefault="001E06B6" w:rsidP="000F4225">
            <w:pPr>
              <w:rPr>
                <w:rFonts w:ascii="Arial" w:hAnsi="Arial" w:cs="Arial"/>
                <w:b/>
                <w:sz w:val="22"/>
                <w:szCs w:val="22"/>
              </w:rPr>
            </w:pPr>
            <w:r w:rsidRPr="0086727E">
              <w:rPr>
                <w:rFonts w:ascii="Arial" w:hAnsi="Arial" w:cs="Arial"/>
                <w:b/>
                <w:sz w:val="22"/>
                <w:szCs w:val="22"/>
              </w:rPr>
              <w:t>CID gas</w:t>
            </w:r>
          </w:p>
        </w:tc>
        <w:tc>
          <w:tcPr>
            <w:tcW w:w="2645" w:type="dxa"/>
            <w:tcBorders>
              <w:top w:val="single" w:sz="4" w:space="0" w:color="auto"/>
              <w:bottom w:val="single" w:sz="4" w:space="0" w:color="auto"/>
            </w:tcBorders>
          </w:tcPr>
          <w:p w14:paraId="0419889B" w14:textId="77777777" w:rsidR="001E06B6" w:rsidRPr="0086727E" w:rsidRDefault="001E06B6" w:rsidP="000F4225">
            <w:pPr>
              <w:rPr>
                <w:rFonts w:ascii="Arial" w:hAnsi="Arial" w:cs="Arial"/>
                <w:sz w:val="22"/>
                <w:szCs w:val="22"/>
              </w:rPr>
            </w:pPr>
            <w:r w:rsidRPr="0086727E">
              <w:rPr>
                <w:rFonts w:ascii="Arial" w:hAnsi="Arial" w:cs="Arial"/>
                <w:sz w:val="22"/>
                <w:szCs w:val="22"/>
              </w:rPr>
              <w:t>Medium</w:t>
            </w:r>
          </w:p>
        </w:tc>
      </w:tr>
      <w:tr w:rsidR="001E06B6" w:rsidRPr="0086727E" w14:paraId="17DC128E" w14:textId="77777777" w:rsidTr="000F4225">
        <w:tc>
          <w:tcPr>
            <w:tcW w:w="1670" w:type="dxa"/>
            <w:tcBorders>
              <w:top w:val="single" w:sz="4" w:space="0" w:color="auto"/>
              <w:bottom w:val="single" w:sz="4" w:space="0" w:color="auto"/>
            </w:tcBorders>
            <w:shd w:val="clear" w:color="auto" w:fill="D9D9D9" w:themeFill="background1" w:themeFillShade="D9"/>
          </w:tcPr>
          <w:p w14:paraId="55F69066" w14:textId="77777777" w:rsidR="001E06B6" w:rsidRPr="0086727E" w:rsidRDefault="001E06B6" w:rsidP="000F4225">
            <w:pPr>
              <w:rPr>
                <w:rFonts w:ascii="Arial" w:hAnsi="Arial" w:cs="Arial"/>
                <w:b/>
                <w:sz w:val="22"/>
                <w:szCs w:val="22"/>
              </w:rPr>
            </w:pPr>
            <w:r w:rsidRPr="0086727E">
              <w:rPr>
                <w:rFonts w:ascii="Arial" w:hAnsi="Arial" w:cs="Arial"/>
                <w:b/>
                <w:sz w:val="22"/>
                <w:szCs w:val="22"/>
              </w:rPr>
              <w:t>Dwell time</w:t>
            </w:r>
          </w:p>
        </w:tc>
        <w:tc>
          <w:tcPr>
            <w:tcW w:w="2645" w:type="dxa"/>
            <w:tcBorders>
              <w:top w:val="single" w:sz="4" w:space="0" w:color="auto"/>
              <w:bottom w:val="single" w:sz="4" w:space="0" w:color="auto"/>
            </w:tcBorders>
          </w:tcPr>
          <w:p w14:paraId="6F0E6F98" w14:textId="77777777" w:rsidR="001E06B6" w:rsidRPr="0086727E" w:rsidRDefault="001E06B6" w:rsidP="000F4225">
            <w:pPr>
              <w:rPr>
                <w:rFonts w:ascii="Arial" w:hAnsi="Arial" w:cs="Arial"/>
                <w:sz w:val="22"/>
                <w:szCs w:val="22"/>
              </w:rPr>
            </w:pPr>
            <w:r w:rsidRPr="0086727E">
              <w:rPr>
                <w:rFonts w:ascii="Arial" w:hAnsi="Arial" w:cs="Arial"/>
                <w:sz w:val="22"/>
                <w:szCs w:val="22"/>
              </w:rPr>
              <w:t>Variable</w:t>
            </w:r>
          </w:p>
        </w:tc>
      </w:tr>
      <w:tr w:rsidR="001E06B6" w:rsidRPr="0086727E" w14:paraId="1B620E5A" w14:textId="77777777" w:rsidTr="000F4225">
        <w:tc>
          <w:tcPr>
            <w:tcW w:w="1670" w:type="dxa"/>
            <w:tcBorders>
              <w:top w:val="single" w:sz="4" w:space="0" w:color="auto"/>
              <w:bottom w:val="single" w:sz="4" w:space="0" w:color="auto"/>
            </w:tcBorders>
            <w:shd w:val="clear" w:color="auto" w:fill="D9D9D9" w:themeFill="background1" w:themeFillShade="D9"/>
          </w:tcPr>
          <w:p w14:paraId="70C0A0A2" w14:textId="77777777" w:rsidR="001E06B6" w:rsidRPr="0086727E" w:rsidRDefault="001E06B6" w:rsidP="000F4225">
            <w:pPr>
              <w:rPr>
                <w:rFonts w:ascii="Arial" w:hAnsi="Arial" w:cs="Arial"/>
                <w:b/>
                <w:sz w:val="22"/>
                <w:szCs w:val="22"/>
              </w:rPr>
            </w:pPr>
            <w:r w:rsidRPr="0086727E">
              <w:rPr>
                <w:rFonts w:ascii="Arial" w:hAnsi="Arial" w:cs="Arial"/>
                <w:b/>
                <w:sz w:val="22"/>
                <w:szCs w:val="22"/>
              </w:rPr>
              <w:lastRenderedPageBreak/>
              <w:t>RT window</w:t>
            </w:r>
          </w:p>
        </w:tc>
        <w:tc>
          <w:tcPr>
            <w:tcW w:w="2645" w:type="dxa"/>
            <w:tcBorders>
              <w:top w:val="single" w:sz="4" w:space="0" w:color="auto"/>
              <w:bottom w:val="single" w:sz="4" w:space="0" w:color="auto"/>
            </w:tcBorders>
          </w:tcPr>
          <w:p w14:paraId="28DF58E5" w14:textId="12F5E5C2" w:rsidR="001E06B6" w:rsidRPr="0086727E" w:rsidRDefault="00213940" w:rsidP="000F4225">
            <w:pPr>
              <w:rPr>
                <w:rFonts w:ascii="Arial" w:hAnsi="Arial" w:cs="Arial"/>
                <w:sz w:val="22"/>
                <w:szCs w:val="22"/>
              </w:rPr>
            </w:pPr>
            <w:r>
              <w:rPr>
                <w:rFonts w:ascii="Arial" w:hAnsi="Arial" w:cs="Arial"/>
                <w:sz w:val="22"/>
                <w:szCs w:val="22"/>
              </w:rPr>
              <w:t>21</w:t>
            </w:r>
            <w:r w:rsidR="001E06B6">
              <w:rPr>
                <w:rFonts w:ascii="Arial" w:hAnsi="Arial" w:cs="Arial"/>
                <w:sz w:val="22"/>
                <w:szCs w:val="22"/>
              </w:rPr>
              <w:t>0 sec</w:t>
            </w:r>
          </w:p>
        </w:tc>
      </w:tr>
      <w:tr w:rsidR="001E06B6" w:rsidRPr="0086727E" w14:paraId="3BC7B2CB" w14:textId="77777777" w:rsidTr="000F4225">
        <w:tc>
          <w:tcPr>
            <w:tcW w:w="1670" w:type="dxa"/>
            <w:tcBorders>
              <w:top w:val="single" w:sz="4" w:space="0" w:color="auto"/>
              <w:bottom w:val="single" w:sz="4" w:space="0" w:color="auto"/>
            </w:tcBorders>
            <w:shd w:val="clear" w:color="auto" w:fill="D9D9D9" w:themeFill="background1" w:themeFillShade="D9"/>
          </w:tcPr>
          <w:p w14:paraId="1BCD5F46" w14:textId="77777777" w:rsidR="001E06B6" w:rsidRPr="0086727E" w:rsidRDefault="001E06B6" w:rsidP="000F4225">
            <w:pPr>
              <w:rPr>
                <w:rFonts w:ascii="Arial" w:hAnsi="Arial" w:cs="Arial"/>
                <w:b/>
                <w:sz w:val="22"/>
                <w:szCs w:val="22"/>
              </w:rPr>
            </w:pPr>
            <w:r w:rsidRPr="0086727E">
              <w:rPr>
                <w:rFonts w:ascii="Arial" w:hAnsi="Arial" w:cs="Arial"/>
                <w:b/>
                <w:sz w:val="22"/>
                <w:szCs w:val="22"/>
              </w:rPr>
              <w:t>Target cycle time</w:t>
            </w:r>
          </w:p>
        </w:tc>
        <w:tc>
          <w:tcPr>
            <w:tcW w:w="2645" w:type="dxa"/>
            <w:tcBorders>
              <w:top w:val="single" w:sz="4" w:space="0" w:color="auto"/>
              <w:bottom w:val="single" w:sz="4" w:space="0" w:color="auto"/>
            </w:tcBorders>
          </w:tcPr>
          <w:p w14:paraId="30CCCC55" w14:textId="086E92D6" w:rsidR="001E06B6" w:rsidRPr="0086727E" w:rsidRDefault="001E06B6" w:rsidP="000F4225">
            <w:pPr>
              <w:rPr>
                <w:rFonts w:ascii="Arial" w:hAnsi="Arial" w:cs="Arial"/>
                <w:sz w:val="22"/>
                <w:szCs w:val="22"/>
              </w:rPr>
            </w:pPr>
            <w:r w:rsidRPr="0086727E">
              <w:rPr>
                <w:rFonts w:ascii="Arial" w:hAnsi="Arial" w:cs="Arial"/>
                <w:sz w:val="22"/>
                <w:szCs w:val="22"/>
              </w:rPr>
              <w:t>1</w:t>
            </w:r>
            <w:r w:rsidR="006736BA">
              <w:rPr>
                <w:rFonts w:ascii="Arial" w:hAnsi="Arial" w:cs="Arial"/>
                <w:sz w:val="22"/>
                <w:szCs w:val="22"/>
              </w:rPr>
              <w:t>.5</w:t>
            </w:r>
            <w:r w:rsidRPr="0086727E">
              <w:rPr>
                <w:rFonts w:ascii="Arial" w:hAnsi="Arial" w:cs="Arial"/>
                <w:sz w:val="22"/>
                <w:szCs w:val="22"/>
              </w:rPr>
              <w:t xml:space="preserve"> sec</w:t>
            </w:r>
          </w:p>
        </w:tc>
      </w:tr>
    </w:tbl>
    <w:p w14:paraId="0044D559" w14:textId="77777777" w:rsidR="001E06B6" w:rsidRDefault="001E06B6" w:rsidP="001E06B6">
      <w:pPr>
        <w:pStyle w:val="ListParagraph"/>
      </w:pPr>
    </w:p>
    <w:p w14:paraId="6BB97286" w14:textId="77777777" w:rsidR="001E06B6" w:rsidRDefault="001E06B6" w:rsidP="001E06B6">
      <w:pPr>
        <w:rPr>
          <w:rFonts w:ascii="Arial" w:hAnsi="Arial" w:cs="Arial"/>
        </w:rPr>
      </w:pPr>
      <w:r>
        <w:rPr>
          <w:rFonts w:ascii="Arial" w:hAnsi="Arial" w:cs="Arial"/>
        </w:rPr>
        <w:t>Gradient:</w:t>
      </w:r>
    </w:p>
    <w:tbl>
      <w:tblPr>
        <w:tblW w:w="0" w:type="auto"/>
        <w:tblLook w:val="04A0" w:firstRow="1" w:lastRow="0" w:firstColumn="1" w:lastColumn="0" w:noHBand="0" w:noVBand="1"/>
      </w:tblPr>
      <w:tblGrid>
        <w:gridCol w:w="1574"/>
        <w:gridCol w:w="681"/>
        <w:gridCol w:w="559"/>
      </w:tblGrid>
      <w:tr w:rsidR="001E06B6" w:rsidRPr="0086727E" w14:paraId="4DDD5496" w14:textId="77777777" w:rsidTr="001E06B6">
        <w:trPr>
          <w:trHeight w:val="300"/>
        </w:trPr>
        <w:tc>
          <w:tcPr>
            <w:tcW w:w="2814" w:type="dxa"/>
            <w:gridSpan w:val="3"/>
            <w:shd w:val="clear" w:color="auto" w:fill="D9D9D9" w:themeFill="background1" w:themeFillShade="D9"/>
            <w:noWrap/>
            <w:hideMark/>
          </w:tcPr>
          <w:p w14:paraId="446B6B8D" w14:textId="77777777" w:rsidR="001E06B6" w:rsidRPr="0086727E" w:rsidRDefault="001E06B6" w:rsidP="000F4225">
            <w:pPr>
              <w:rPr>
                <w:rFonts w:ascii="Arial" w:hAnsi="Arial" w:cs="Arial"/>
                <w:b/>
                <w:sz w:val="22"/>
                <w:szCs w:val="22"/>
              </w:rPr>
            </w:pPr>
            <w:r w:rsidRPr="0086727E">
              <w:rPr>
                <w:rFonts w:ascii="Arial" w:hAnsi="Arial" w:cs="Arial"/>
                <w:b/>
                <w:sz w:val="22"/>
                <w:szCs w:val="22"/>
              </w:rPr>
              <w:t>Fred Hutch</w:t>
            </w:r>
          </w:p>
        </w:tc>
      </w:tr>
      <w:tr w:rsidR="001E06B6" w:rsidRPr="0086727E" w14:paraId="0536EFB3" w14:textId="77777777" w:rsidTr="001E06B6">
        <w:trPr>
          <w:trHeight w:val="300"/>
        </w:trPr>
        <w:tc>
          <w:tcPr>
            <w:tcW w:w="1574" w:type="dxa"/>
            <w:tcBorders>
              <w:top w:val="single" w:sz="4" w:space="0" w:color="auto"/>
              <w:bottom w:val="single" w:sz="4" w:space="0" w:color="auto"/>
            </w:tcBorders>
            <w:noWrap/>
            <w:hideMark/>
          </w:tcPr>
          <w:p w14:paraId="3F02D569" w14:textId="77777777" w:rsidR="001E06B6" w:rsidRPr="0086727E" w:rsidRDefault="001E06B6" w:rsidP="000F4225">
            <w:pPr>
              <w:rPr>
                <w:rFonts w:ascii="Arial" w:hAnsi="Arial" w:cs="Arial"/>
                <w:sz w:val="22"/>
                <w:szCs w:val="22"/>
              </w:rPr>
            </w:pPr>
            <w:r w:rsidRPr="0086727E">
              <w:rPr>
                <w:rFonts w:ascii="Arial" w:hAnsi="Arial" w:cs="Arial"/>
                <w:sz w:val="22"/>
                <w:szCs w:val="22"/>
              </w:rPr>
              <w:t>Retention Time</w:t>
            </w:r>
          </w:p>
        </w:tc>
        <w:tc>
          <w:tcPr>
            <w:tcW w:w="681" w:type="dxa"/>
            <w:tcBorders>
              <w:top w:val="single" w:sz="4" w:space="0" w:color="auto"/>
              <w:bottom w:val="single" w:sz="4" w:space="0" w:color="auto"/>
            </w:tcBorders>
            <w:noWrap/>
            <w:hideMark/>
          </w:tcPr>
          <w:p w14:paraId="6AC1EB98" w14:textId="77777777" w:rsidR="001E06B6" w:rsidRPr="0086727E" w:rsidRDefault="001E06B6" w:rsidP="000F4225">
            <w:pPr>
              <w:rPr>
                <w:rFonts w:ascii="Arial" w:hAnsi="Arial" w:cs="Arial"/>
                <w:sz w:val="22"/>
                <w:szCs w:val="22"/>
              </w:rPr>
            </w:pPr>
            <w:r w:rsidRPr="0086727E">
              <w:rPr>
                <w:rFonts w:ascii="Arial" w:hAnsi="Arial" w:cs="Arial"/>
                <w:sz w:val="22"/>
                <w:szCs w:val="22"/>
              </w:rPr>
              <w:t>Flow</w:t>
            </w:r>
          </w:p>
        </w:tc>
        <w:tc>
          <w:tcPr>
            <w:tcW w:w="559" w:type="dxa"/>
            <w:tcBorders>
              <w:top w:val="single" w:sz="4" w:space="0" w:color="auto"/>
              <w:bottom w:val="single" w:sz="4" w:space="0" w:color="auto"/>
            </w:tcBorders>
            <w:noWrap/>
            <w:hideMark/>
          </w:tcPr>
          <w:p w14:paraId="2C7806E1" w14:textId="77777777" w:rsidR="001E06B6" w:rsidRPr="0086727E" w:rsidRDefault="001E06B6" w:rsidP="000F4225">
            <w:pPr>
              <w:rPr>
                <w:rFonts w:ascii="Arial" w:hAnsi="Arial" w:cs="Arial"/>
                <w:sz w:val="22"/>
                <w:szCs w:val="22"/>
              </w:rPr>
            </w:pPr>
            <w:r w:rsidRPr="0086727E">
              <w:rPr>
                <w:rFonts w:ascii="Arial" w:hAnsi="Arial" w:cs="Arial"/>
                <w:sz w:val="22"/>
                <w:szCs w:val="22"/>
              </w:rPr>
              <w:t>%B</w:t>
            </w:r>
          </w:p>
        </w:tc>
      </w:tr>
      <w:tr w:rsidR="001E06B6" w:rsidRPr="0086727E" w14:paraId="10BF94AD" w14:textId="77777777" w:rsidTr="001E06B6">
        <w:trPr>
          <w:trHeight w:val="300"/>
        </w:trPr>
        <w:tc>
          <w:tcPr>
            <w:tcW w:w="1574" w:type="dxa"/>
            <w:tcBorders>
              <w:top w:val="single" w:sz="4" w:space="0" w:color="auto"/>
            </w:tcBorders>
            <w:noWrap/>
            <w:hideMark/>
          </w:tcPr>
          <w:p w14:paraId="27965FCD" w14:textId="77777777" w:rsidR="001E06B6" w:rsidRPr="0086727E" w:rsidRDefault="001E06B6" w:rsidP="000F4225">
            <w:pPr>
              <w:rPr>
                <w:rFonts w:ascii="Arial" w:hAnsi="Arial" w:cs="Arial"/>
                <w:sz w:val="22"/>
                <w:szCs w:val="22"/>
              </w:rPr>
            </w:pPr>
            <w:r w:rsidRPr="0086727E">
              <w:rPr>
                <w:rFonts w:ascii="Arial" w:hAnsi="Arial" w:cs="Arial"/>
                <w:sz w:val="22"/>
                <w:szCs w:val="22"/>
              </w:rPr>
              <w:t>0</w:t>
            </w:r>
          </w:p>
        </w:tc>
        <w:tc>
          <w:tcPr>
            <w:tcW w:w="681" w:type="dxa"/>
            <w:tcBorders>
              <w:top w:val="single" w:sz="4" w:space="0" w:color="auto"/>
            </w:tcBorders>
            <w:noWrap/>
            <w:hideMark/>
          </w:tcPr>
          <w:p w14:paraId="4EE5F0AC" w14:textId="77777777" w:rsidR="001E06B6" w:rsidRPr="0086727E" w:rsidRDefault="001E06B6" w:rsidP="000F4225">
            <w:pPr>
              <w:rPr>
                <w:rFonts w:ascii="Arial" w:hAnsi="Arial" w:cs="Arial"/>
                <w:sz w:val="22"/>
                <w:szCs w:val="22"/>
              </w:rPr>
            </w:pPr>
            <w:r w:rsidRPr="0086727E">
              <w:rPr>
                <w:rFonts w:ascii="Arial" w:hAnsi="Arial" w:cs="Arial"/>
                <w:sz w:val="22"/>
                <w:szCs w:val="22"/>
              </w:rPr>
              <w:t>5</w:t>
            </w:r>
          </w:p>
        </w:tc>
        <w:tc>
          <w:tcPr>
            <w:tcW w:w="559" w:type="dxa"/>
            <w:tcBorders>
              <w:top w:val="single" w:sz="4" w:space="0" w:color="auto"/>
            </w:tcBorders>
            <w:noWrap/>
            <w:hideMark/>
          </w:tcPr>
          <w:p w14:paraId="664ECEF9" w14:textId="782798FF" w:rsidR="001E06B6" w:rsidRPr="0086727E" w:rsidRDefault="00213940" w:rsidP="000F4225">
            <w:pPr>
              <w:rPr>
                <w:rFonts w:ascii="Arial" w:hAnsi="Arial" w:cs="Arial"/>
                <w:sz w:val="22"/>
                <w:szCs w:val="22"/>
              </w:rPr>
            </w:pPr>
            <w:r>
              <w:rPr>
                <w:rFonts w:ascii="Arial" w:hAnsi="Arial" w:cs="Arial"/>
                <w:sz w:val="22"/>
                <w:szCs w:val="22"/>
              </w:rPr>
              <w:t>1</w:t>
            </w:r>
          </w:p>
        </w:tc>
      </w:tr>
      <w:tr w:rsidR="001E06B6" w:rsidRPr="0086727E" w14:paraId="098D2222" w14:textId="77777777" w:rsidTr="001E06B6">
        <w:trPr>
          <w:trHeight w:val="300"/>
        </w:trPr>
        <w:tc>
          <w:tcPr>
            <w:tcW w:w="1574" w:type="dxa"/>
            <w:noWrap/>
            <w:hideMark/>
          </w:tcPr>
          <w:p w14:paraId="2A4FA5C5" w14:textId="77777777" w:rsidR="001E06B6" w:rsidRPr="0086727E" w:rsidRDefault="001E06B6" w:rsidP="000F4225">
            <w:pPr>
              <w:rPr>
                <w:rFonts w:ascii="Arial" w:hAnsi="Arial" w:cs="Arial"/>
                <w:sz w:val="22"/>
                <w:szCs w:val="22"/>
              </w:rPr>
            </w:pPr>
            <w:r w:rsidRPr="0086727E">
              <w:rPr>
                <w:rFonts w:ascii="Arial" w:hAnsi="Arial" w:cs="Arial"/>
                <w:sz w:val="22"/>
                <w:szCs w:val="22"/>
              </w:rPr>
              <w:t>4</w:t>
            </w:r>
          </w:p>
        </w:tc>
        <w:tc>
          <w:tcPr>
            <w:tcW w:w="681" w:type="dxa"/>
            <w:noWrap/>
            <w:hideMark/>
          </w:tcPr>
          <w:p w14:paraId="4C97338F" w14:textId="25D2DF7A" w:rsidR="001E06B6" w:rsidRPr="0086727E" w:rsidRDefault="00213940" w:rsidP="000F4225">
            <w:pPr>
              <w:rPr>
                <w:rFonts w:ascii="Arial" w:hAnsi="Arial" w:cs="Arial"/>
                <w:sz w:val="22"/>
                <w:szCs w:val="22"/>
              </w:rPr>
            </w:pPr>
            <w:r>
              <w:rPr>
                <w:rFonts w:ascii="Arial" w:hAnsi="Arial" w:cs="Arial"/>
                <w:sz w:val="22"/>
                <w:szCs w:val="22"/>
              </w:rPr>
              <w:t>5</w:t>
            </w:r>
          </w:p>
        </w:tc>
        <w:tc>
          <w:tcPr>
            <w:tcW w:w="559" w:type="dxa"/>
            <w:noWrap/>
            <w:hideMark/>
          </w:tcPr>
          <w:p w14:paraId="5FA1C93E" w14:textId="435B713A" w:rsidR="001E06B6" w:rsidRPr="0086727E" w:rsidRDefault="00213940" w:rsidP="000F4225">
            <w:pPr>
              <w:rPr>
                <w:rFonts w:ascii="Arial" w:hAnsi="Arial" w:cs="Arial"/>
                <w:sz w:val="22"/>
                <w:szCs w:val="22"/>
              </w:rPr>
            </w:pPr>
            <w:r>
              <w:rPr>
                <w:rFonts w:ascii="Arial" w:hAnsi="Arial" w:cs="Arial"/>
                <w:sz w:val="22"/>
                <w:szCs w:val="22"/>
              </w:rPr>
              <w:t>1</w:t>
            </w:r>
          </w:p>
        </w:tc>
      </w:tr>
      <w:tr w:rsidR="001E06B6" w:rsidRPr="0086727E" w14:paraId="3495375F" w14:textId="77777777" w:rsidTr="001E06B6">
        <w:trPr>
          <w:trHeight w:val="300"/>
        </w:trPr>
        <w:tc>
          <w:tcPr>
            <w:tcW w:w="1574" w:type="dxa"/>
            <w:noWrap/>
            <w:hideMark/>
          </w:tcPr>
          <w:p w14:paraId="06631F3D" w14:textId="58F9B457" w:rsidR="001E06B6" w:rsidRPr="0086727E" w:rsidRDefault="00213940" w:rsidP="000F4225">
            <w:pPr>
              <w:rPr>
                <w:rFonts w:ascii="Arial" w:hAnsi="Arial" w:cs="Arial"/>
                <w:sz w:val="22"/>
                <w:szCs w:val="22"/>
              </w:rPr>
            </w:pPr>
            <w:r>
              <w:rPr>
                <w:rFonts w:ascii="Arial" w:hAnsi="Arial" w:cs="Arial"/>
                <w:sz w:val="22"/>
                <w:szCs w:val="22"/>
              </w:rPr>
              <w:t>6</w:t>
            </w:r>
          </w:p>
        </w:tc>
        <w:tc>
          <w:tcPr>
            <w:tcW w:w="681" w:type="dxa"/>
            <w:noWrap/>
            <w:hideMark/>
          </w:tcPr>
          <w:p w14:paraId="23B21312" w14:textId="77777777" w:rsidR="001E06B6" w:rsidRPr="0086727E" w:rsidRDefault="001E06B6" w:rsidP="000F4225">
            <w:pPr>
              <w:rPr>
                <w:rFonts w:ascii="Arial" w:hAnsi="Arial" w:cs="Arial"/>
                <w:sz w:val="22"/>
                <w:szCs w:val="22"/>
              </w:rPr>
            </w:pPr>
            <w:r w:rsidRPr="0086727E">
              <w:rPr>
                <w:rFonts w:ascii="Arial" w:hAnsi="Arial" w:cs="Arial"/>
                <w:sz w:val="22"/>
                <w:szCs w:val="22"/>
              </w:rPr>
              <w:t>0.3</w:t>
            </w:r>
          </w:p>
        </w:tc>
        <w:tc>
          <w:tcPr>
            <w:tcW w:w="559" w:type="dxa"/>
            <w:noWrap/>
            <w:hideMark/>
          </w:tcPr>
          <w:p w14:paraId="01925DF4" w14:textId="521BFBAF" w:rsidR="001E06B6" w:rsidRPr="0086727E" w:rsidRDefault="00213940" w:rsidP="000F4225">
            <w:pPr>
              <w:rPr>
                <w:rFonts w:ascii="Arial" w:hAnsi="Arial" w:cs="Arial"/>
                <w:sz w:val="22"/>
                <w:szCs w:val="22"/>
              </w:rPr>
            </w:pPr>
            <w:r>
              <w:rPr>
                <w:rFonts w:ascii="Arial" w:hAnsi="Arial" w:cs="Arial"/>
                <w:sz w:val="22"/>
                <w:szCs w:val="22"/>
              </w:rPr>
              <w:t>6</w:t>
            </w:r>
          </w:p>
        </w:tc>
      </w:tr>
      <w:tr w:rsidR="001E06B6" w:rsidRPr="0086727E" w14:paraId="2DE5DDB8" w14:textId="77777777" w:rsidTr="001E06B6">
        <w:trPr>
          <w:trHeight w:val="300"/>
        </w:trPr>
        <w:tc>
          <w:tcPr>
            <w:tcW w:w="1574" w:type="dxa"/>
            <w:noWrap/>
            <w:hideMark/>
          </w:tcPr>
          <w:p w14:paraId="5B7A1459" w14:textId="7A856C7B" w:rsidR="001E06B6" w:rsidRPr="0086727E" w:rsidRDefault="00213940" w:rsidP="000F4225">
            <w:pPr>
              <w:rPr>
                <w:rFonts w:ascii="Arial" w:hAnsi="Arial" w:cs="Arial"/>
                <w:sz w:val="22"/>
                <w:szCs w:val="22"/>
              </w:rPr>
            </w:pPr>
            <w:r>
              <w:rPr>
                <w:rFonts w:ascii="Arial" w:hAnsi="Arial" w:cs="Arial"/>
                <w:sz w:val="22"/>
                <w:szCs w:val="22"/>
              </w:rPr>
              <w:t>31</w:t>
            </w:r>
          </w:p>
        </w:tc>
        <w:tc>
          <w:tcPr>
            <w:tcW w:w="681" w:type="dxa"/>
            <w:noWrap/>
            <w:hideMark/>
          </w:tcPr>
          <w:p w14:paraId="756B7631" w14:textId="77777777" w:rsidR="001E06B6" w:rsidRPr="0086727E" w:rsidRDefault="001E06B6" w:rsidP="000F4225">
            <w:pPr>
              <w:rPr>
                <w:rFonts w:ascii="Arial" w:hAnsi="Arial" w:cs="Arial"/>
                <w:sz w:val="22"/>
                <w:szCs w:val="22"/>
              </w:rPr>
            </w:pPr>
            <w:r w:rsidRPr="0086727E">
              <w:rPr>
                <w:rFonts w:ascii="Arial" w:hAnsi="Arial" w:cs="Arial"/>
                <w:sz w:val="22"/>
                <w:szCs w:val="22"/>
              </w:rPr>
              <w:t>0.3</w:t>
            </w:r>
          </w:p>
        </w:tc>
        <w:tc>
          <w:tcPr>
            <w:tcW w:w="559" w:type="dxa"/>
            <w:noWrap/>
            <w:hideMark/>
          </w:tcPr>
          <w:p w14:paraId="36A22A2A" w14:textId="2C02BBB0" w:rsidR="001E06B6" w:rsidRPr="0086727E" w:rsidRDefault="00213940" w:rsidP="000F4225">
            <w:pPr>
              <w:rPr>
                <w:rFonts w:ascii="Arial" w:hAnsi="Arial" w:cs="Arial"/>
                <w:sz w:val="22"/>
                <w:szCs w:val="22"/>
              </w:rPr>
            </w:pPr>
            <w:r>
              <w:rPr>
                <w:rFonts w:ascii="Arial" w:hAnsi="Arial" w:cs="Arial"/>
                <w:sz w:val="22"/>
                <w:szCs w:val="22"/>
              </w:rPr>
              <w:t>2</w:t>
            </w:r>
            <w:r w:rsidR="001E06B6" w:rsidRPr="0086727E">
              <w:rPr>
                <w:rFonts w:ascii="Arial" w:hAnsi="Arial" w:cs="Arial"/>
                <w:sz w:val="22"/>
                <w:szCs w:val="22"/>
              </w:rPr>
              <w:t>5</w:t>
            </w:r>
          </w:p>
        </w:tc>
      </w:tr>
      <w:tr w:rsidR="001E06B6" w:rsidRPr="0086727E" w14:paraId="279D1222" w14:textId="77777777" w:rsidTr="001E06B6">
        <w:trPr>
          <w:trHeight w:val="300"/>
        </w:trPr>
        <w:tc>
          <w:tcPr>
            <w:tcW w:w="1574" w:type="dxa"/>
            <w:noWrap/>
            <w:hideMark/>
          </w:tcPr>
          <w:p w14:paraId="6677ABA4" w14:textId="0CA723C6" w:rsidR="001E06B6" w:rsidRPr="0086727E" w:rsidRDefault="00213940" w:rsidP="000F4225">
            <w:pPr>
              <w:rPr>
                <w:rFonts w:ascii="Arial" w:hAnsi="Arial" w:cs="Arial"/>
                <w:sz w:val="22"/>
                <w:szCs w:val="22"/>
              </w:rPr>
            </w:pPr>
            <w:r>
              <w:rPr>
                <w:rFonts w:ascii="Arial" w:hAnsi="Arial" w:cs="Arial"/>
                <w:sz w:val="22"/>
                <w:szCs w:val="22"/>
              </w:rPr>
              <w:t>36</w:t>
            </w:r>
          </w:p>
        </w:tc>
        <w:tc>
          <w:tcPr>
            <w:tcW w:w="681" w:type="dxa"/>
            <w:noWrap/>
            <w:hideMark/>
          </w:tcPr>
          <w:p w14:paraId="18009D94" w14:textId="77777777" w:rsidR="001E06B6" w:rsidRPr="0086727E" w:rsidRDefault="001E06B6" w:rsidP="000F4225">
            <w:pPr>
              <w:rPr>
                <w:rFonts w:ascii="Arial" w:hAnsi="Arial" w:cs="Arial"/>
                <w:sz w:val="22"/>
                <w:szCs w:val="22"/>
              </w:rPr>
            </w:pPr>
            <w:r w:rsidRPr="0086727E">
              <w:rPr>
                <w:rFonts w:ascii="Arial" w:hAnsi="Arial" w:cs="Arial"/>
                <w:sz w:val="22"/>
                <w:szCs w:val="22"/>
              </w:rPr>
              <w:t>0.3</w:t>
            </w:r>
          </w:p>
        </w:tc>
        <w:tc>
          <w:tcPr>
            <w:tcW w:w="559" w:type="dxa"/>
            <w:noWrap/>
            <w:hideMark/>
          </w:tcPr>
          <w:p w14:paraId="6AA9F8ED" w14:textId="745E7B13" w:rsidR="001E06B6" w:rsidRPr="0086727E" w:rsidRDefault="00213940" w:rsidP="000F4225">
            <w:pPr>
              <w:rPr>
                <w:rFonts w:ascii="Arial" w:hAnsi="Arial" w:cs="Arial"/>
                <w:sz w:val="22"/>
                <w:szCs w:val="22"/>
              </w:rPr>
            </w:pPr>
            <w:r>
              <w:rPr>
                <w:rFonts w:ascii="Arial" w:hAnsi="Arial" w:cs="Arial"/>
                <w:sz w:val="22"/>
                <w:szCs w:val="22"/>
              </w:rPr>
              <w:t>35</w:t>
            </w:r>
          </w:p>
        </w:tc>
      </w:tr>
      <w:tr w:rsidR="001E06B6" w:rsidRPr="0086727E" w14:paraId="4F94BFFD" w14:textId="77777777" w:rsidTr="001E06B6">
        <w:trPr>
          <w:trHeight w:val="300"/>
        </w:trPr>
        <w:tc>
          <w:tcPr>
            <w:tcW w:w="1574" w:type="dxa"/>
            <w:noWrap/>
            <w:hideMark/>
          </w:tcPr>
          <w:p w14:paraId="4FCD5D9F" w14:textId="34A98595" w:rsidR="001E06B6" w:rsidRPr="0086727E" w:rsidRDefault="001E06B6" w:rsidP="000F4225">
            <w:pPr>
              <w:rPr>
                <w:rFonts w:ascii="Arial" w:hAnsi="Arial" w:cs="Arial"/>
                <w:sz w:val="22"/>
                <w:szCs w:val="22"/>
              </w:rPr>
            </w:pPr>
            <w:r w:rsidRPr="0086727E">
              <w:rPr>
                <w:rFonts w:ascii="Arial" w:hAnsi="Arial" w:cs="Arial"/>
                <w:sz w:val="22"/>
                <w:szCs w:val="22"/>
              </w:rPr>
              <w:t>3</w:t>
            </w:r>
            <w:r w:rsidR="00213940">
              <w:rPr>
                <w:rFonts w:ascii="Arial" w:hAnsi="Arial" w:cs="Arial"/>
                <w:sz w:val="22"/>
                <w:szCs w:val="22"/>
              </w:rPr>
              <w:t>8</w:t>
            </w:r>
          </w:p>
        </w:tc>
        <w:tc>
          <w:tcPr>
            <w:tcW w:w="681" w:type="dxa"/>
            <w:noWrap/>
            <w:hideMark/>
          </w:tcPr>
          <w:p w14:paraId="148D6A3E" w14:textId="77777777" w:rsidR="001E06B6" w:rsidRPr="0086727E" w:rsidRDefault="001E06B6" w:rsidP="000F4225">
            <w:pPr>
              <w:rPr>
                <w:rFonts w:ascii="Arial" w:hAnsi="Arial" w:cs="Arial"/>
                <w:sz w:val="22"/>
                <w:szCs w:val="22"/>
              </w:rPr>
            </w:pPr>
            <w:r w:rsidRPr="0086727E">
              <w:rPr>
                <w:rFonts w:ascii="Arial" w:hAnsi="Arial" w:cs="Arial"/>
                <w:sz w:val="22"/>
                <w:szCs w:val="22"/>
              </w:rPr>
              <w:t>0.3</w:t>
            </w:r>
          </w:p>
        </w:tc>
        <w:tc>
          <w:tcPr>
            <w:tcW w:w="559" w:type="dxa"/>
            <w:noWrap/>
            <w:hideMark/>
          </w:tcPr>
          <w:p w14:paraId="103178F6" w14:textId="77777777" w:rsidR="001E06B6" w:rsidRPr="0086727E" w:rsidRDefault="001E06B6" w:rsidP="000F4225">
            <w:pPr>
              <w:rPr>
                <w:rFonts w:ascii="Arial" w:hAnsi="Arial" w:cs="Arial"/>
                <w:sz w:val="22"/>
                <w:szCs w:val="22"/>
              </w:rPr>
            </w:pPr>
            <w:r w:rsidRPr="0086727E">
              <w:rPr>
                <w:rFonts w:ascii="Arial" w:hAnsi="Arial" w:cs="Arial"/>
                <w:sz w:val="22"/>
                <w:szCs w:val="22"/>
              </w:rPr>
              <w:t>90</w:t>
            </w:r>
          </w:p>
        </w:tc>
      </w:tr>
      <w:tr w:rsidR="001E06B6" w:rsidRPr="0086727E" w14:paraId="77FCF46C" w14:textId="77777777" w:rsidTr="001E06B6">
        <w:trPr>
          <w:trHeight w:val="300"/>
        </w:trPr>
        <w:tc>
          <w:tcPr>
            <w:tcW w:w="1574" w:type="dxa"/>
            <w:noWrap/>
            <w:hideMark/>
          </w:tcPr>
          <w:p w14:paraId="18961C43" w14:textId="76901287" w:rsidR="001E06B6" w:rsidRPr="0086727E" w:rsidRDefault="00213940" w:rsidP="000F4225">
            <w:pPr>
              <w:rPr>
                <w:rFonts w:ascii="Arial" w:hAnsi="Arial" w:cs="Arial"/>
                <w:sz w:val="22"/>
                <w:szCs w:val="22"/>
              </w:rPr>
            </w:pPr>
            <w:r>
              <w:rPr>
                <w:rFonts w:ascii="Arial" w:hAnsi="Arial" w:cs="Arial"/>
                <w:sz w:val="22"/>
                <w:szCs w:val="22"/>
              </w:rPr>
              <w:t>40</w:t>
            </w:r>
          </w:p>
        </w:tc>
        <w:tc>
          <w:tcPr>
            <w:tcW w:w="681" w:type="dxa"/>
            <w:noWrap/>
            <w:hideMark/>
          </w:tcPr>
          <w:p w14:paraId="51C6F787" w14:textId="77777777" w:rsidR="001E06B6" w:rsidRPr="0086727E" w:rsidRDefault="001E06B6" w:rsidP="000F4225">
            <w:pPr>
              <w:rPr>
                <w:rFonts w:ascii="Arial" w:hAnsi="Arial" w:cs="Arial"/>
                <w:sz w:val="22"/>
                <w:szCs w:val="22"/>
              </w:rPr>
            </w:pPr>
            <w:r w:rsidRPr="0086727E">
              <w:rPr>
                <w:rFonts w:ascii="Arial" w:hAnsi="Arial" w:cs="Arial"/>
                <w:sz w:val="22"/>
                <w:szCs w:val="22"/>
              </w:rPr>
              <w:t>0.3</w:t>
            </w:r>
          </w:p>
        </w:tc>
        <w:tc>
          <w:tcPr>
            <w:tcW w:w="559" w:type="dxa"/>
            <w:noWrap/>
            <w:hideMark/>
          </w:tcPr>
          <w:p w14:paraId="5912D0EE" w14:textId="4596FE0D" w:rsidR="001E06B6" w:rsidRPr="0086727E" w:rsidRDefault="00213940" w:rsidP="000F4225">
            <w:pPr>
              <w:rPr>
                <w:rFonts w:ascii="Arial" w:hAnsi="Arial" w:cs="Arial"/>
                <w:sz w:val="22"/>
                <w:szCs w:val="22"/>
              </w:rPr>
            </w:pPr>
            <w:r>
              <w:rPr>
                <w:rFonts w:ascii="Arial" w:hAnsi="Arial" w:cs="Arial"/>
                <w:sz w:val="22"/>
                <w:szCs w:val="22"/>
              </w:rPr>
              <w:t>90</w:t>
            </w:r>
          </w:p>
        </w:tc>
      </w:tr>
      <w:tr w:rsidR="001E06B6" w:rsidRPr="0086727E" w14:paraId="514116DA" w14:textId="77777777" w:rsidTr="00213940">
        <w:trPr>
          <w:trHeight w:val="300"/>
        </w:trPr>
        <w:tc>
          <w:tcPr>
            <w:tcW w:w="1574" w:type="dxa"/>
            <w:noWrap/>
            <w:hideMark/>
          </w:tcPr>
          <w:p w14:paraId="3E39C666" w14:textId="48780671" w:rsidR="001E06B6" w:rsidRPr="0086727E" w:rsidRDefault="001E06B6" w:rsidP="000F4225">
            <w:pPr>
              <w:rPr>
                <w:rFonts w:ascii="Arial" w:hAnsi="Arial" w:cs="Arial"/>
                <w:sz w:val="22"/>
                <w:szCs w:val="22"/>
              </w:rPr>
            </w:pPr>
            <w:r w:rsidRPr="0086727E">
              <w:rPr>
                <w:rFonts w:ascii="Arial" w:hAnsi="Arial" w:cs="Arial"/>
                <w:sz w:val="22"/>
                <w:szCs w:val="22"/>
              </w:rPr>
              <w:t>4</w:t>
            </w:r>
            <w:r w:rsidR="00213940">
              <w:rPr>
                <w:rFonts w:ascii="Arial" w:hAnsi="Arial" w:cs="Arial"/>
                <w:sz w:val="22"/>
                <w:szCs w:val="22"/>
              </w:rPr>
              <w:t>2</w:t>
            </w:r>
          </w:p>
        </w:tc>
        <w:tc>
          <w:tcPr>
            <w:tcW w:w="681" w:type="dxa"/>
            <w:noWrap/>
            <w:hideMark/>
          </w:tcPr>
          <w:p w14:paraId="497D17F0" w14:textId="77777777" w:rsidR="001E06B6" w:rsidRPr="0086727E" w:rsidRDefault="001E06B6" w:rsidP="000F4225">
            <w:pPr>
              <w:rPr>
                <w:rFonts w:ascii="Arial" w:hAnsi="Arial" w:cs="Arial"/>
                <w:sz w:val="22"/>
                <w:szCs w:val="22"/>
              </w:rPr>
            </w:pPr>
            <w:r w:rsidRPr="0086727E">
              <w:rPr>
                <w:rFonts w:ascii="Arial" w:hAnsi="Arial" w:cs="Arial"/>
                <w:sz w:val="22"/>
                <w:szCs w:val="22"/>
              </w:rPr>
              <w:t>0.3</w:t>
            </w:r>
          </w:p>
        </w:tc>
        <w:tc>
          <w:tcPr>
            <w:tcW w:w="559" w:type="dxa"/>
            <w:noWrap/>
            <w:hideMark/>
          </w:tcPr>
          <w:p w14:paraId="5F0C26B4" w14:textId="3E48CDBB" w:rsidR="001E06B6" w:rsidRPr="0086727E" w:rsidRDefault="00213940" w:rsidP="000F4225">
            <w:pPr>
              <w:rPr>
                <w:rFonts w:ascii="Arial" w:hAnsi="Arial" w:cs="Arial"/>
                <w:sz w:val="22"/>
                <w:szCs w:val="22"/>
              </w:rPr>
            </w:pPr>
            <w:r>
              <w:rPr>
                <w:rFonts w:ascii="Arial" w:hAnsi="Arial" w:cs="Arial"/>
                <w:sz w:val="22"/>
                <w:szCs w:val="22"/>
              </w:rPr>
              <w:t>1</w:t>
            </w:r>
          </w:p>
        </w:tc>
      </w:tr>
      <w:tr w:rsidR="00213940" w:rsidRPr="0086727E" w14:paraId="76F14C59" w14:textId="77777777" w:rsidTr="001E06B6">
        <w:trPr>
          <w:trHeight w:val="300"/>
        </w:trPr>
        <w:tc>
          <w:tcPr>
            <w:tcW w:w="1574" w:type="dxa"/>
            <w:tcBorders>
              <w:bottom w:val="single" w:sz="4" w:space="0" w:color="auto"/>
            </w:tcBorders>
            <w:noWrap/>
          </w:tcPr>
          <w:p w14:paraId="02855429" w14:textId="3615264E" w:rsidR="00213940" w:rsidRPr="0086727E" w:rsidRDefault="00213940" w:rsidP="000F4225">
            <w:pPr>
              <w:rPr>
                <w:rFonts w:ascii="Arial" w:hAnsi="Arial" w:cs="Arial"/>
                <w:sz w:val="22"/>
                <w:szCs w:val="22"/>
              </w:rPr>
            </w:pPr>
            <w:r>
              <w:rPr>
                <w:rFonts w:ascii="Arial" w:hAnsi="Arial" w:cs="Arial"/>
                <w:sz w:val="22"/>
                <w:szCs w:val="22"/>
              </w:rPr>
              <w:t>50</w:t>
            </w:r>
          </w:p>
        </w:tc>
        <w:tc>
          <w:tcPr>
            <w:tcW w:w="681" w:type="dxa"/>
            <w:tcBorders>
              <w:bottom w:val="single" w:sz="4" w:space="0" w:color="auto"/>
            </w:tcBorders>
            <w:noWrap/>
          </w:tcPr>
          <w:p w14:paraId="4FFA4E0F" w14:textId="0B59A7A8" w:rsidR="00213940" w:rsidRPr="0086727E" w:rsidRDefault="00213940" w:rsidP="000F4225">
            <w:pPr>
              <w:rPr>
                <w:rFonts w:ascii="Arial" w:hAnsi="Arial" w:cs="Arial"/>
                <w:sz w:val="22"/>
                <w:szCs w:val="22"/>
              </w:rPr>
            </w:pPr>
            <w:r>
              <w:rPr>
                <w:rFonts w:ascii="Arial" w:hAnsi="Arial" w:cs="Arial"/>
                <w:sz w:val="22"/>
                <w:szCs w:val="22"/>
              </w:rPr>
              <w:t>0.3</w:t>
            </w:r>
          </w:p>
        </w:tc>
        <w:tc>
          <w:tcPr>
            <w:tcW w:w="559" w:type="dxa"/>
            <w:tcBorders>
              <w:bottom w:val="single" w:sz="4" w:space="0" w:color="auto"/>
            </w:tcBorders>
            <w:noWrap/>
          </w:tcPr>
          <w:p w14:paraId="509172E3" w14:textId="09818691" w:rsidR="00213940" w:rsidRPr="0086727E" w:rsidRDefault="00213940" w:rsidP="000F4225">
            <w:pPr>
              <w:rPr>
                <w:rFonts w:ascii="Arial" w:hAnsi="Arial" w:cs="Arial"/>
                <w:sz w:val="22"/>
                <w:szCs w:val="22"/>
              </w:rPr>
            </w:pPr>
            <w:r>
              <w:rPr>
                <w:rFonts w:ascii="Arial" w:hAnsi="Arial" w:cs="Arial"/>
                <w:sz w:val="22"/>
                <w:szCs w:val="22"/>
              </w:rPr>
              <w:t>1</w:t>
            </w:r>
          </w:p>
        </w:tc>
      </w:tr>
    </w:tbl>
    <w:p w14:paraId="5E9FE98D" w14:textId="30CE955D" w:rsidR="00760142" w:rsidRPr="00760142" w:rsidRDefault="00760142" w:rsidP="001E06B6">
      <w:pPr>
        <w:pStyle w:val="ListParagraph"/>
        <w:rPr>
          <w:rFonts w:asciiTheme="majorHAnsi" w:eastAsiaTheme="majorEastAsia" w:hAnsiTheme="majorHAnsi" w:cstheme="majorBidi"/>
          <w:b/>
          <w:bCs/>
          <w:color w:val="365F91" w:themeColor="accent1" w:themeShade="BF"/>
          <w:sz w:val="28"/>
          <w:szCs w:val="28"/>
        </w:rPr>
      </w:pPr>
      <w:r w:rsidRPr="00760142">
        <w:t xml:space="preserve"> </w:t>
      </w:r>
    </w:p>
    <w:p w14:paraId="68DD0DC8" w14:textId="77777777" w:rsidR="00AB3A4B" w:rsidRDefault="00AB3A4B" w:rsidP="00AB3A4B">
      <w:pPr>
        <w:pStyle w:val="Heading1"/>
      </w:pPr>
      <w:r>
        <w:t>Procedure</w:t>
      </w:r>
    </w:p>
    <w:p w14:paraId="03669192" w14:textId="77777777" w:rsidR="005F7F4C" w:rsidRPr="00995B13" w:rsidRDefault="005F7F4C" w:rsidP="005F7F4C">
      <w:pPr>
        <w:ind w:firstLine="360"/>
        <w:rPr>
          <w:sz w:val="22"/>
          <w:szCs w:val="22"/>
        </w:rPr>
      </w:pPr>
    </w:p>
    <w:p w14:paraId="7E5AA1E0" w14:textId="64445C23" w:rsidR="001E06B6" w:rsidRDefault="001E06B6" w:rsidP="001E06B6">
      <w:pPr>
        <w:pStyle w:val="ListParagraph"/>
        <w:numPr>
          <w:ilvl w:val="0"/>
          <w:numId w:val="5"/>
        </w:numPr>
      </w:pPr>
      <w:r>
        <w:t>Prepare MS System Suitability Standards and blank injections (3% ACN / 5% acetic acid / 50 mM citrate).</w:t>
      </w:r>
    </w:p>
    <w:p w14:paraId="7600F7A5" w14:textId="0486E765" w:rsidR="001E06B6" w:rsidRDefault="001E06B6" w:rsidP="001E06B6">
      <w:pPr>
        <w:pStyle w:val="ListParagraph"/>
        <w:numPr>
          <w:ilvl w:val="0"/>
          <w:numId w:val="5"/>
        </w:numPr>
      </w:pPr>
      <w:r>
        <w:t>Check system suitability (</w:t>
      </w:r>
      <w:r w:rsidR="00213940">
        <w:t>5</w:t>
      </w:r>
      <w:r>
        <w:t xml:space="preserve"> </w:t>
      </w:r>
      <w:proofErr w:type="spellStart"/>
      <w:r>
        <w:t>fmol</w:t>
      </w:r>
      <w:proofErr w:type="spellEnd"/>
      <w:r>
        <w:t xml:space="preserve"> on column Pierce </w:t>
      </w:r>
      <w:proofErr w:type="spellStart"/>
      <w:r>
        <w:t>iRT</w:t>
      </w:r>
      <w:proofErr w:type="spellEnd"/>
      <w:r>
        <w:t xml:space="preserve"> standard).</w:t>
      </w:r>
    </w:p>
    <w:p w14:paraId="1E297D17" w14:textId="7F2D04CF" w:rsidR="001E06B6" w:rsidRDefault="001E06B6" w:rsidP="001E06B6">
      <w:pPr>
        <w:pStyle w:val="ListParagraph"/>
        <w:numPr>
          <w:ilvl w:val="0"/>
          <w:numId w:val="5"/>
        </w:numPr>
      </w:pPr>
      <w:r>
        <w:t xml:space="preserve">Setup scheduling using synthetic peptide </w:t>
      </w:r>
      <w:proofErr w:type="spellStart"/>
      <w:r>
        <w:t>mastermix</w:t>
      </w:r>
      <w:proofErr w:type="spellEnd"/>
      <w:r>
        <w:t>.</w:t>
      </w:r>
    </w:p>
    <w:p w14:paraId="38B0907B" w14:textId="77777777" w:rsidR="001E06B6" w:rsidRDefault="001E06B6" w:rsidP="001E06B6">
      <w:pPr>
        <w:pStyle w:val="ListParagraph"/>
        <w:numPr>
          <w:ilvl w:val="0"/>
          <w:numId w:val="5"/>
        </w:numPr>
      </w:pPr>
      <w:r>
        <w:t xml:space="preserve">When ready for analysis, thaw the samples and spin the plate at 800 × g for 30 seconds. </w:t>
      </w:r>
    </w:p>
    <w:p w14:paraId="68A39034" w14:textId="77777777" w:rsidR="001E06B6" w:rsidRDefault="001E06B6" w:rsidP="001E06B6">
      <w:pPr>
        <w:pStyle w:val="ListParagraph"/>
        <w:numPr>
          <w:ilvl w:val="0"/>
          <w:numId w:val="5"/>
        </w:numPr>
      </w:pPr>
      <w:r>
        <w:t>Add MS system suitability standards and blank injections (3% ACN / 5% acetic acid / 50 mM citrate) to empty wells for external system suitability checks.</w:t>
      </w:r>
    </w:p>
    <w:p w14:paraId="65E00CB4" w14:textId="77777777" w:rsidR="001E06B6" w:rsidRDefault="001E06B6" w:rsidP="001E06B6">
      <w:pPr>
        <w:pStyle w:val="ListParagraph"/>
        <w:numPr>
          <w:ilvl w:val="0"/>
          <w:numId w:val="5"/>
        </w:numPr>
      </w:pPr>
      <w:r>
        <w:t>Cover the plate with a 96-well Silicone Sealing Mat, spin it down briefly, and place it on the autosampler.</w:t>
      </w:r>
    </w:p>
    <w:p w14:paraId="5F545238" w14:textId="115E5DEE" w:rsidR="001E06B6" w:rsidRDefault="001E06B6" w:rsidP="001E06B6">
      <w:pPr>
        <w:pStyle w:val="ListParagraph"/>
        <w:numPr>
          <w:ilvl w:val="0"/>
          <w:numId w:val="5"/>
        </w:numPr>
      </w:pPr>
      <w:r>
        <w:t>Analyze 10 µL of the sample.</w:t>
      </w:r>
    </w:p>
    <w:p w14:paraId="3A2048BC" w14:textId="77777777" w:rsidR="001E06B6" w:rsidRDefault="001E06B6" w:rsidP="001E06B6">
      <w:pPr>
        <w:pStyle w:val="ListParagraph"/>
        <w:numPr>
          <w:ilvl w:val="0"/>
          <w:numId w:val="5"/>
        </w:numPr>
      </w:pPr>
      <w:r>
        <w:t>Import the raw data into the Skyline document containing the targeted peptides.</w:t>
      </w:r>
    </w:p>
    <w:p w14:paraId="03932E5D" w14:textId="77777777" w:rsidR="001E06B6" w:rsidRDefault="001E06B6" w:rsidP="001E06B6">
      <w:pPr>
        <w:pStyle w:val="ListParagraph"/>
        <w:numPr>
          <w:ilvl w:val="0"/>
          <w:numId w:val="5"/>
        </w:numPr>
      </w:pPr>
      <w:r>
        <w:t>Integrate extracted ion chromatograms (XIC) of all transition ions for the peptide sequences in Skyline document.</w:t>
      </w:r>
    </w:p>
    <w:p w14:paraId="40666600" w14:textId="77777777" w:rsidR="001E06B6" w:rsidRDefault="001E06B6" w:rsidP="001E06B6">
      <w:pPr>
        <w:pStyle w:val="ListParagraph"/>
        <w:numPr>
          <w:ilvl w:val="0"/>
          <w:numId w:val="5"/>
        </w:numPr>
      </w:pPr>
      <w:r>
        <w:t>Check the integration and retention time alignment of the endogenous peptides with the heavy peptide standards and relative peak areas of transitions. Confirm identity of peptides by manual inspection of relative light/heavy fragment ion intensities and retention times.</w:t>
      </w:r>
    </w:p>
    <w:p w14:paraId="6C462570" w14:textId="1C0196D7" w:rsidR="001E06B6" w:rsidRDefault="001E06B6" w:rsidP="001E06B6">
      <w:pPr>
        <w:pStyle w:val="ListParagraph"/>
        <w:numPr>
          <w:ilvl w:val="0"/>
          <w:numId w:val="5"/>
        </w:numPr>
      </w:pPr>
      <w:r>
        <w:t>Upload final skyline files to Panorama.</w:t>
      </w:r>
    </w:p>
    <w:sectPr w:rsidR="001E06B6" w:rsidSect="00D83774">
      <w:headerReference w:type="even" r:id="rId7"/>
      <w:headerReference w:type="default" r:id="rId8"/>
      <w:footerReference w:type="default" r:id="rId9"/>
      <w:headerReference w:type="firs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79CEF8" w14:textId="77777777" w:rsidR="00A61237" w:rsidRDefault="00A61237" w:rsidP="00161086">
      <w:r>
        <w:separator/>
      </w:r>
    </w:p>
  </w:endnote>
  <w:endnote w:type="continuationSeparator" w:id="0">
    <w:p w14:paraId="036A66D5" w14:textId="77777777" w:rsidR="00A61237" w:rsidRDefault="00A61237" w:rsidP="00161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08FF0C" w14:textId="77777777" w:rsidR="00A61237" w:rsidRPr="00E258E9" w:rsidRDefault="00A61237" w:rsidP="00AB3A4B">
    <w:pPr>
      <w:pStyle w:val="Footer"/>
      <w:rPr>
        <w:rFonts w:ascii="Arial" w:hAnsi="Arial" w:cs="Arial"/>
        <w:b/>
      </w:rPr>
    </w:pPr>
    <w:r w:rsidRPr="00E258E9">
      <w:rPr>
        <w:rFonts w:ascii="Arial" w:hAnsi="Arial" w:cs="Arial"/>
        <w:b/>
      </w:rPr>
      <w:t xml:space="preserve">Page </w:t>
    </w:r>
    <w:r w:rsidRPr="00E258E9">
      <w:rPr>
        <w:rStyle w:val="PageNumber"/>
        <w:rFonts w:ascii="Arial" w:hAnsi="Arial" w:cs="Arial"/>
        <w:b/>
      </w:rPr>
      <w:fldChar w:fldCharType="begin"/>
    </w:r>
    <w:r w:rsidRPr="00E258E9">
      <w:rPr>
        <w:rStyle w:val="PageNumber"/>
        <w:rFonts w:ascii="Arial" w:hAnsi="Arial" w:cs="Arial"/>
        <w:b/>
      </w:rPr>
      <w:instrText xml:space="preserve"> PAGE </w:instrText>
    </w:r>
    <w:r w:rsidRPr="00E258E9">
      <w:rPr>
        <w:rStyle w:val="PageNumber"/>
        <w:rFonts w:ascii="Arial" w:hAnsi="Arial" w:cs="Arial"/>
        <w:b/>
      </w:rPr>
      <w:fldChar w:fldCharType="separate"/>
    </w:r>
    <w:r w:rsidR="00AE5EEE">
      <w:rPr>
        <w:rStyle w:val="PageNumber"/>
        <w:rFonts w:ascii="Arial" w:hAnsi="Arial" w:cs="Arial"/>
        <w:b/>
        <w:noProof/>
      </w:rPr>
      <w:t>2</w:t>
    </w:r>
    <w:r w:rsidRPr="00E258E9">
      <w:rPr>
        <w:rStyle w:val="PageNumber"/>
        <w:rFonts w:ascii="Arial" w:hAnsi="Arial" w:cs="Arial"/>
        <w:b/>
      </w:rPr>
      <w:fldChar w:fldCharType="end"/>
    </w:r>
    <w:r w:rsidRPr="00E258E9">
      <w:rPr>
        <w:rStyle w:val="PageNumber"/>
        <w:rFonts w:ascii="Arial" w:hAnsi="Arial" w:cs="Arial"/>
        <w:b/>
      </w:rPr>
      <w:t xml:space="preserve"> of </w:t>
    </w:r>
    <w:r w:rsidRPr="00E258E9">
      <w:rPr>
        <w:rStyle w:val="PageNumber"/>
        <w:rFonts w:ascii="Arial" w:hAnsi="Arial" w:cs="Arial"/>
        <w:b/>
      </w:rPr>
      <w:fldChar w:fldCharType="begin"/>
    </w:r>
    <w:r w:rsidRPr="00E258E9">
      <w:rPr>
        <w:rStyle w:val="PageNumber"/>
        <w:rFonts w:ascii="Arial" w:hAnsi="Arial" w:cs="Arial"/>
        <w:b/>
      </w:rPr>
      <w:instrText xml:space="preserve"> NUMPAGES </w:instrText>
    </w:r>
    <w:r w:rsidRPr="00E258E9">
      <w:rPr>
        <w:rStyle w:val="PageNumber"/>
        <w:rFonts w:ascii="Arial" w:hAnsi="Arial" w:cs="Arial"/>
        <w:b/>
      </w:rPr>
      <w:fldChar w:fldCharType="separate"/>
    </w:r>
    <w:r w:rsidR="00AE5EEE">
      <w:rPr>
        <w:rStyle w:val="PageNumber"/>
        <w:rFonts w:ascii="Arial" w:hAnsi="Arial" w:cs="Arial"/>
        <w:b/>
        <w:noProof/>
      </w:rPr>
      <w:t>10</w:t>
    </w:r>
    <w:r w:rsidRPr="00E258E9">
      <w:rPr>
        <w:rStyle w:val="PageNumber"/>
        <w:rFonts w:ascii="Arial" w:hAnsi="Arial" w:cs="Arial"/>
        <w:b/>
      </w:rPr>
      <w:fldChar w:fldCharType="end"/>
    </w:r>
  </w:p>
  <w:p w14:paraId="412D41EE" w14:textId="77777777" w:rsidR="00A61237" w:rsidRDefault="00A612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EF9B15" w14:textId="77777777" w:rsidR="00A61237" w:rsidRDefault="00A61237" w:rsidP="00161086">
      <w:r>
        <w:separator/>
      </w:r>
    </w:p>
  </w:footnote>
  <w:footnote w:type="continuationSeparator" w:id="0">
    <w:p w14:paraId="656CC4E3" w14:textId="77777777" w:rsidR="00A61237" w:rsidRDefault="00A61237" w:rsidP="00161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6F8B0E" w14:textId="77777777" w:rsidR="00A61237" w:rsidRDefault="00213940">
    <w:pPr>
      <w:pStyle w:val="Header"/>
    </w:pPr>
    <w:r>
      <w:rPr>
        <w:noProof/>
      </w:rPr>
      <w:pict w14:anchorId="3D1CBA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109395" w14:textId="77777777" w:rsidR="00A61237" w:rsidRDefault="00213940">
    <w:pPr>
      <w:pStyle w:val="Header"/>
    </w:pPr>
    <w:r>
      <w:rPr>
        <w:noProof/>
      </w:rPr>
      <w:pict w14:anchorId="122FF9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CC8D86" w14:textId="77777777" w:rsidR="00A61237" w:rsidRDefault="00213940">
    <w:pPr>
      <w:pStyle w:val="Header"/>
    </w:pPr>
    <w:r>
      <w:rPr>
        <w:noProof/>
      </w:rPr>
      <w:pict w14:anchorId="559660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AF2ECB"/>
    <w:multiLevelType w:val="hybridMultilevel"/>
    <w:tmpl w:val="B486F2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85D19CA"/>
    <w:multiLevelType w:val="hybridMultilevel"/>
    <w:tmpl w:val="FF16AEBC"/>
    <w:lvl w:ilvl="0" w:tplc="D2022B50">
      <w:start w:val="1"/>
      <w:numFmt w:val="bullet"/>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313594"/>
    <w:multiLevelType w:val="hybridMultilevel"/>
    <w:tmpl w:val="E730B4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7B23D6A"/>
    <w:multiLevelType w:val="hybridMultilevel"/>
    <w:tmpl w:val="B7EC5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B9342D"/>
    <w:multiLevelType w:val="hybridMultilevel"/>
    <w:tmpl w:val="D9AE9488"/>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086"/>
    <w:rsid w:val="00003189"/>
    <w:rsid w:val="00041BFC"/>
    <w:rsid w:val="00052403"/>
    <w:rsid w:val="00057F46"/>
    <w:rsid w:val="000C01D0"/>
    <w:rsid w:val="000D21D2"/>
    <w:rsid w:val="000F5117"/>
    <w:rsid w:val="00103FCD"/>
    <w:rsid w:val="00116C2C"/>
    <w:rsid w:val="00123D30"/>
    <w:rsid w:val="00161086"/>
    <w:rsid w:val="00164B2E"/>
    <w:rsid w:val="00172A39"/>
    <w:rsid w:val="001A365D"/>
    <w:rsid w:val="001A7BB3"/>
    <w:rsid w:val="001C23C7"/>
    <w:rsid w:val="001E06B6"/>
    <w:rsid w:val="00213940"/>
    <w:rsid w:val="00231933"/>
    <w:rsid w:val="00254059"/>
    <w:rsid w:val="00293025"/>
    <w:rsid w:val="002C4F9D"/>
    <w:rsid w:val="002D0603"/>
    <w:rsid w:val="0032439E"/>
    <w:rsid w:val="003357F9"/>
    <w:rsid w:val="00345FFC"/>
    <w:rsid w:val="00363722"/>
    <w:rsid w:val="003972A0"/>
    <w:rsid w:val="003E5B88"/>
    <w:rsid w:val="004606F3"/>
    <w:rsid w:val="004929DB"/>
    <w:rsid w:val="004A22EE"/>
    <w:rsid w:val="005061B2"/>
    <w:rsid w:val="00534E3C"/>
    <w:rsid w:val="00545A0B"/>
    <w:rsid w:val="00564ED1"/>
    <w:rsid w:val="005902BD"/>
    <w:rsid w:val="005C339D"/>
    <w:rsid w:val="005F7F4C"/>
    <w:rsid w:val="0060274B"/>
    <w:rsid w:val="006314D0"/>
    <w:rsid w:val="006673AD"/>
    <w:rsid w:val="006736BA"/>
    <w:rsid w:val="00686519"/>
    <w:rsid w:val="00697D98"/>
    <w:rsid w:val="006B549D"/>
    <w:rsid w:val="006C040A"/>
    <w:rsid w:val="006E3DEC"/>
    <w:rsid w:val="007019C9"/>
    <w:rsid w:val="00746E50"/>
    <w:rsid w:val="00760142"/>
    <w:rsid w:val="00786D9B"/>
    <w:rsid w:val="00797D04"/>
    <w:rsid w:val="007B7C32"/>
    <w:rsid w:val="008339AD"/>
    <w:rsid w:val="00850370"/>
    <w:rsid w:val="00886DA1"/>
    <w:rsid w:val="008D79E8"/>
    <w:rsid w:val="00901F1C"/>
    <w:rsid w:val="00912B3F"/>
    <w:rsid w:val="00913099"/>
    <w:rsid w:val="00915B05"/>
    <w:rsid w:val="00942D07"/>
    <w:rsid w:val="00957EF6"/>
    <w:rsid w:val="0098103A"/>
    <w:rsid w:val="00995B13"/>
    <w:rsid w:val="009B4B8A"/>
    <w:rsid w:val="009E390D"/>
    <w:rsid w:val="009F6812"/>
    <w:rsid w:val="009F764C"/>
    <w:rsid w:val="00A162A8"/>
    <w:rsid w:val="00A17348"/>
    <w:rsid w:val="00A249FF"/>
    <w:rsid w:val="00A4037F"/>
    <w:rsid w:val="00A61237"/>
    <w:rsid w:val="00A637D6"/>
    <w:rsid w:val="00AB3A4B"/>
    <w:rsid w:val="00AE5EEE"/>
    <w:rsid w:val="00AF770C"/>
    <w:rsid w:val="00B4092A"/>
    <w:rsid w:val="00B43469"/>
    <w:rsid w:val="00B76D5E"/>
    <w:rsid w:val="00B96A22"/>
    <w:rsid w:val="00BA6FCE"/>
    <w:rsid w:val="00BB1274"/>
    <w:rsid w:val="00BB4140"/>
    <w:rsid w:val="00BB47E0"/>
    <w:rsid w:val="00C46B0A"/>
    <w:rsid w:val="00C66FFB"/>
    <w:rsid w:val="00CD78D7"/>
    <w:rsid w:val="00CE42C5"/>
    <w:rsid w:val="00CE5D6E"/>
    <w:rsid w:val="00D45FD6"/>
    <w:rsid w:val="00D60E73"/>
    <w:rsid w:val="00D809C3"/>
    <w:rsid w:val="00D83774"/>
    <w:rsid w:val="00D8568C"/>
    <w:rsid w:val="00DC0374"/>
    <w:rsid w:val="00DF5811"/>
    <w:rsid w:val="00E462A2"/>
    <w:rsid w:val="00E57654"/>
    <w:rsid w:val="00E607B9"/>
    <w:rsid w:val="00E64BA7"/>
    <w:rsid w:val="00E64E3D"/>
    <w:rsid w:val="00E934F9"/>
    <w:rsid w:val="00EB4472"/>
    <w:rsid w:val="00ED0705"/>
    <w:rsid w:val="00F04176"/>
    <w:rsid w:val="00F16755"/>
    <w:rsid w:val="00F30D67"/>
    <w:rsid w:val="00F91EF8"/>
    <w:rsid w:val="00F94E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CDBD3E"/>
  <w14:defaultImageDpi w14:val="330"/>
  <w15:docId w15:val="{87E756AD-AB31-4540-A7D5-F1779BC36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uiPriority w:val="99"/>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spacing w:after="200" w:line="276" w:lineRule="auto"/>
      <w:ind w:left="720"/>
      <w:contextualSpacing/>
    </w:pPr>
    <w:rPr>
      <w:sz w:val="22"/>
      <w:szCs w:val="22"/>
    </w:r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 w:type="paragraph" w:customStyle="1" w:styleId="EndNoteBibliography">
    <w:name w:val="EndNote Bibliography"/>
    <w:basedOn w:val="Normal"/>
    <w:link w:val="EndNoteBibliographyChar"/>
    <w:rsid w:val="00041BFC"/>
    <w:pPr>
      <w:spacing w:after="200"/>
    </w:pPr>
    <w:rPr>
      <w:rFonts w:ascii="Calibri" w:eastAsiaTheme="minorHAnsi" w:hAnsi="Calibri"/>
      <w:noProof/>
      <w:sz w:val="22"/>
      <w:szCs w:val="22"/>
    </w:rPr>
  </w:style>
  <w:style w:type="character" w:customStyle="1" w:styleId="EndNoteBibliographyChar">
    <w:name w:val="EndNote Bibliography Char"/>
    <w:basedOn w:val="DefaultParagraphFont"/>
    <w:link w:val="EndNoteBibliography"/>
    <w:rsid w:val="00041BFC"/>
    <w:rPr>
      <w:rFonts w:ascii="Calibri" w:eastAsiaTheme="minorHAnsi" w:hAnsi="Calibri"/>
      <w:noProo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330</Words>
  <Characters>1883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NCI</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Rivers</dc:creator>
  <cp:lastModifiedBy>Whiteaker PhD, Jeffrey</cp:lastModifiedBy>
  <cp:revision>5</cp:revision>
  <cp:lastPrinted>2014-10-17T19:52:00Z</cp:lastPrinted>
  <dcterms:created xsi:type="dcterms:W3CDTF">2021-03-04T19:51:00Z</dcterms:created>
  <dcterms:modified xsi:type="dcterms:W3CDTF">2021-07-22T18:09:00Z</dcterms:modified>
</cp:coreProperties>
</file>