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:rsidTr="00AD1684">
        <w:tc>
          <w:tcPr>
            <w:tcW w:w="8856" w:type="dxa"/>
          </w:tcPr>
          <w:p w:rsidR="00AB3A4B" w:rsidRPr="00C46BA4" w:rsidRDefault="00AB3A4B" w:rsidP="00AD1684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AD168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9"/>
              <w:gridCol w:w="4195"/>
            </w:tblGrid>
            <w:tr w:rsidR="00AB3A4B" w:rsidRPr="00304744" w:rsidTr="00AD1684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AD1684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E67BA3" w:rsidRPr="00C265C3">
                    <w:rPr>
                      <w:sz w:val="28"/>
                      <w:szCs w:val="28"/>
                    </w:rPr>
                    <w:t>Peptide immuno-affinity enrichment for the characterization of linearity and sensitivity of immuno-PRM assays using response curves</w:t>
                  </w:r>
                </w:p>
              </w:tc>
            </w:tr>
            <w:tr w:rsidR="00AB3A4B" w:rsidRPr="00304744" w:rsidTr="00AD1684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AD1684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AD1684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AD1684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AD1684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E67BA3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AD1684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E67BA3">
                    <w:rPr>
                      <w:rStyle w:val="Strong"/>
                    </w:rPr>
                    <w:t>Yiying Zhu</w:t>
                  </w:r>
                </w:p>
              </w:tc>
            </w:tr>
            <w:tr w:rsidR="00AB3A4B" w:rsidRPr="00304744" w:rsidTr="00AD1684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AD1684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E9238B">
                    <w:rPr>
                      <w:rStyle w:val="Strong"/>
                    </w:rPr>
                    <w:t>2023/12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AD1684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AD168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AB3A4B" w:rsidP="00AB3A4B">
      <w:r w:rsidRPr="00DD1682">
        <w:t>The purpose of this document is to</w:t>
      </w:r>
      <w:r>
        <w:t xml:space="preserve"> </w:t>
      </w:r>
      <w:r w:rsidR="00E67BA3" w:rsidRPr="00103BAC">
        <w:t xml:space="preserve">describe </w:t>
      </w:r>
      <w:r w:rsidR="00C01685">
        <w:t xml:space="preserve">the </w:t>
      </w:r>
      <w:r w:rsidR="00E67BA3" w:rsidRPr="00103BAC">
        <w:t>preparation of reverse respon</w:t>
      </w:r>
      <w:r w:rsidR="00E67BA3">
        <w:t xml:space="preserve">se curves for a group of low-abundance </w:t>
      </w:r>
      <w:r w:rsidR="00E67BA3" w:rsidRPr="00103BAC">
        <w:t xml:space="preserve">peptides 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AB3A4B" w:rsidP="00AB3A4B">
      <w:r w:rsidRPr="00DD1682">
        <w:t xml:space="preserve">This procedure </w:t>
      </w:r>
      <w:r>
        <w:t>may be used to</w:t>
      </w:r>
      <w:r w:rsidR="0045018C" w:rsidRPr="0045018C">
        <w:t xml:space="preserve"> </w:t>
      </w:r>
      <w:r w:rsidR="0045018C">
        <w:t>generate peptide response-</w:t>
      </w:r>
      <w:r w:rsidR="0045018C" w:rsidRPr="0045018C">
        <w:t>curve samples, perform peptide immuno-affinity enrichment, and analyze purified peptides by Parallel Reaction Monitoring (PRM) mass spectrometry.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E67BA3" w:rsidRPr="00127423" w:rsidRDefault="00E67BA3" w:rsidP="00E67B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7423">
        <w:rPr>
          <w:sz w:val="24"/>
          <w:szCs w:val="24"/>
        </w:rPr>
        <w:t>HPLC: EASY-nLC II (Thermo</w:t>
      </w:r>
      <w:r>
        <w:rPr>
          <w:sz w:val="24"/>
          <w:szCs w:val="24"/>
        </w:rPr>
        <w:t xml:space="preserve"> Scientific</w:t>
      </w:r>
      <w:r w:rsidRPr="00127423">
        <w:rPr>
          <w:sz w:val="24"/>
          <w:szCs w:val="24"/>
        </w:rPr>
        <w:t>)</w:t>
      </w:r>
    </w:p>
    <w:p w:rsidR="00E67BA3" w:rsidRPr="00DD248F" w:rsidRDefault="00E67BA3" w:rsidP="00E67B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27423">
        <w:rPr>
          <w:sz w:val="24"/>
          <w:szCs w:val="24"/>
        </w:rPr>
        <w:t>Mass spectromet</w:t>
      </w:r>
      <w:r>
        <w:rPr>
          <w:sz w:val="24"/>
          <w:szCs w:val="24"/>
        </w:rPr>
        <w:t>er: Q E</w:t>
      </w:r>
      <w:r w:rsidRPr="00127423">
        <w:rPr>
          <w:sz w:val="24"/>
          <w:szCs w:val="24"/>
        </w:rPr>
        <w:t xml:space="preserve">xactive </w:t>
      </w:r>
      <w:r>
        <w:rPr>
          <w:sz w:val="24"/>
          <w:szCs w:val="24"/>
        </w:rPr>
        <w:t>Orbitrap</w:t>
      </w:r>
      <w:r w:rsidRPr="00127423">
        <w:rPr>
          <w:sz w:val="24"/>
          <w:szCs w:val="24"/>
        </w:rPr>
        <w:t xml:space="preserve"> (Thermo</w:t>
      </w:r>
      <w:r>
        <w:rPr>
          <w:sz w:val="24"/>
          <w:szCs w:val="24"/>
        </w:rPr>
        <w:t xml:space="preserve"> Scientific</w:t>
      </w:r>
      <w:r w:rsidRPr="00127423">
        <w:rPr>
          <w:sz w:val="24"/>
          <w:szCs w:val="24"/>
        </w:rPr>
        <w:t>)</w:t>
      </w:r>
    </w:p>
    <w:p w:rsidR="00AB3A4B" w:rsidRDefault="00AB3A4B" w:rsidP="00AB3A4B">
      <w:pPr>
        <w:pStyle w:val="Heading1"/>
      </w:pPr>
      <w:r>
        <w:t>Materials</w:t>
      </w:r>
    </w:p>
    <w:p w:rsidR="00E67BA3" w:rsidRPr="006B024A" w:rsidRDefault="00E67BA3" w:rsidP="00E67BA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024A">
        <w:rPr>
          <w:sz w:val="24"/>
          <w:szCs w:val="24"/>
        </w:rPr>
        <w:t>Water, Burdick &amp;Jackson</w:t>
      </w:r>
      <w:r w:rsidRPr="006B024A">
        <w:rPr>
          <w:rFonts w:cs="Lucida Grande"/>
          <w:b/>
          <w:color w:val="000000"/>
          <w:sz w:val="24"/>
          <w:szCs w:val="24"/>
        </w:rPr>
        <w:t>®</w:t>
      </w:r>
      <w:r w:rsidRPr="006B024A">
        <w:rPr>
          <w:sz w:val="24"/>
          <w:szCs w:val="24"/>
        </w:rPr>
        <w:t xml:space="preserve"> HPLC grade (Fisher)</w:t>
      </w:r>
    </w:p>
    <w:p w:rsidR="00E67BA3" w:rsidRPr="006B024A" w:rsidRDefault="00E67BA3" w:rsidP="00E67BA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024A">
        <w:rPr>
          <w:sz w:val="24"/>
          <w:szCs w:val="24"/>
        </w:rPr>
        <w:t>Acetonitrile</w:t>
      </w:r>
      <w:r>
        <w:rPr>
          <w:sz w:val="24"/>
          <w:szCs w:val="24"/>
        </w:rPr>
        <w:t xml:space="preserve"> (ACN)</w:t>
      </w:r>
      <w:r w:rsidRPr="006B024A">
        <w:rPr>
          <w:sz w:val="24"/>
          <w:szCs w:val="24"/>
        </w:rPr>
        <w:t>, OmniSolv</w:t>
      </w:r>
      <w:r w:rsidRPr="006B024A">
        <w:rPr>
          <w:rFonts w:cs="Lucida Grande"/>
          <w:b/>
          <w:color w:val="000000"/>
          <w:sz w:val="24"/>
          <w:szCs w:val="24"/>
        </w:rPr>
        <w:t>®</w:t>
      </w:r>
      <w:r w:rsidRPr="006B024A">
        <w:rPr>
          <w:b/>
          <w:sz w:val="24"/>
          <w:szCs w:val="24"/>
        </w:rPr>
        <w:t xml:space="preserve"> </w:t>
      </w:r>
      <w:r w:rsidRPr="006B024A">
        <w:rPr>
          <w:sz w:val="24"/>
          <w:szCs w:val="24"/>
        </w:rPr>
        <w:t>Gradient grade (Fisher)</w:t>
      </w:r>
    </w:p>
    <w:p w:rsidR="00E67BA3" w:rsidRPr="006B024A" w:rsidRDefault="00E67BA3" w:rsidP="00E67BA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024A">
        <w:rPr>
          <w:sz w:val="24"/>
          <w:szCs w:val="24"/>
        </w:rPr>
        <w:t>Formic acid</w:t>
      </w:r>
      <w:r>
        <w:rPr>
          <w:sz w:val="24"/>
          <w:szCs w:val="24"/>
        </w:rPr>
        <w:t xml:space="preserve"> (FA)</w:t>
      </w:r>
      <w:r w:rsidRPr="006B024A">
        <w:rPr>
          <w:sz w:val="24"/>
          <w:szCs w:val="24"/>
        </w:rPr>
        <w:t>, Optima</w:t>
      </w:r>
      <w:r w:rsidRPr="006B024A">
        <w:rPr>
          <w:rFonts w:cs="Lucida Grande"/>
          <w:b/>
          <w:color w:val="000000"/>
          <w:sz w:val="24"/>
          <w:szCs w:val="24"/>
        </w:rPr>
        <w:t>®</w:t>
      </w:r>
      <w:r w:rsidRPr="006B024A">
        <w:rPr>
          <w:sz w:val="24"/>
          <w:szCs w:val="24"/>
        </w:rPr>
        <w:t xml:space="preserve"> LC-MS grade (Fisher)</w:t>
      </w:r>
    </w:p>
    <w:p w:rsidR="00E67BA3" w:rsidRPr="006B024A" w:rsidRDefault="00E67BA3" w:rsidP="00E67BA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6B024A">
        <w:rPr>
          <w:sz w:val="24"/>
          <w:szCs w:val="24"/>
        </w:rPr>
        <w:t>Triflu</w:t>
      </w:r>
      <w:r w:rsidR="00C01685">
        <w:rPr>
          <w:sz w:val="24"/>
          <w:szCs w:val="24"/>
        </w:rPr>
        <w:t>o</w:t>
      </w:r>
      <w:r w:rsidRPr="006B024A">
        <w:rPr>
          <w:sz w:val="24"/>
          <w:szCs w:val="24"/>
        </w:rPr>
        <w:t xml:space="preserve">roacetic acid </w:t>
      </w:r>
      <w:r>
        <w:rPr>
          <w:sz w:val="24"/>
          <w:szCs w:val="24"/>
        </w:rPr>
        <w:t>(TFA)</w:t>
      </w:r>
    </w:p>
    <w:p w:rsidR="00E67BA3" w:rsidRPr="006B024A" w:rsidRDefault="00E67BA3" w:rsidP="00E67BA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Protein A agarose b</w:t>
      </w:r>
      <w:r w:rsidRPr="006B024A">
        <w:rPr>
          <w:sz w:val="24"/>
          <w:szCs w:val="24"/>
        </w:rPr>
        <w:t xml:space="preserve">eads slurry </w:t>
      </w:r>
      <w:r>
        <w:rPr>
          <w:sz w:val="24"/>
          <w:szCs w:val="24"/>
        </w:rPr>
        <w:t>50</w:t>
      </w:r>
      <w:r w:rsidR="00AD367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% </w:t>
      </w:r>
      <w:r w:rsidRPr="006B024A">
        <w:rPr>
          <w:sz w:val="24"/>
          <w:szCs w:val="24"/>
        </w:rPr>
        <w:t>(</w:t>
      </w:r>
      <w:r>
        <w:rPr>
          <w:sz w:val="24"/>
          <w:szCs w:val="24"/>
        </w:rPr>
        <w:t>Cell Signaling T</w:t>
      </w:r>
      <w:r w:rsidRPr="006B024A">
        <w:rPr>
          <w:sz w:val="24"/>
          <w:szCs w:val="24"/>
        </w:rPr>
        <w:t>echnology</w:t>
      </w:r>
      <w:r>
        <w:rPr>
          <w:sz w:val="24"/>
          <w:szCs w:val="24"/>
        </w:rPr>
        <w:t>,</w:t>
      </w:r>
      <w:r w:rsidRPr="006B024A">
        <w:rPr>
          <w:sz w:val="24"/>
          <w:szCs w:val="24"/>
        </w:rPr>
        <w:t xml:space="preserve"> #9863)</w:t>
      </w:r>
    </w:p>
    <w:p w:rsidR="00E67BA3" w:rsidRPr="006B024A" w:rsidRDefault="00E67BA3" w:rsidP="00E67BA3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 xml:space="preserve">Stage tip/tube </w:t>
      </w:r>
      <w:r w:rsidRPr="006B024A">
        <w:rPr>
          <w:rFonts w:eastAsia="Times New Roman" w:cs="Times New Roman"/>
          <w:sz w:val="24"/>
          <w:szCs w:val="24"/>
        </w:rPr>
        <w:t>assembly</w:t>
      </w:r>
    </w:p>
    <w:p w:rsidR="00AB3A4B" w:rsidRDefault="00AB3A4B" w:rsidP="00AB3A4B">
      <w:pPr>
        <w:pStyle w:val="Heading1"/>
      </w:pPr>
      <w:r>
        <w:t>Reagents</w:t>
      </w:r>
    </w:p>
    <w:p w:rsidR="00224259" w:rsidRDefault="00E67BA3" w:rsidP="00224259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Standard</w:t>
      </w:r>
      <w:r w:rsidR="00C01685">
        <w:rPr>
          <w:sz w:val="24"/>
          <w:szCs w:val="24"/>
        </w:rPr>
        <w:t xml:space="preserve"> peptides</w:t>
      </w:r>
      <w:r>
        <w:rPr>
          <w:sz w:val="24"/>
          <w:szCs w:val="24"/>
        </w:rPr>
        <w:t xml:space="preserve">: </w:t>
      </w:r>
      <w:r w:rsidRPr="00256497">
        <w:rPr>
          <w:sz w:val="24"/>
          <w:szCs w:val="24"/>
        </w:rPr>
        <w:t xml:space="preserve">Heavy and light </w:t>
      </w:r>
      <w:r>
        <w:rPr>
          <w:sz w:val="24"/>
          <w:szCs w:val="24"/>
        </w:rPr>
        <w:t>stable isotope-</w:t>
      </w:r>
      <w:r w:rsidRPr="00256497">
        <w:rPr>
          <w:sz w:val="24"/>
          <w:szCs w:val="24"/>
        </w:rPr>
        <w:t xml:space="preserve">labeled standard peptides </w:t>
      </w:r>
      <w:r>
        <w:rPr>
          <w:sz w:val="24"/>
          <w:szCs w:val="24"/>
        </w:rPr>
        <w:t>(SIS</w:t>
      </w:r>
      <w:r w:rsidRPr="0025649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are </w:t>
      </w:r>
      <w:r w:rsidRPr="00256497">
        <w:rPr>
          <w:sz w:val="24"/>
          <w:szCs w:val="24"/>
        </w:rPr>
        <w:t xml:space="preserve">synthesized in </w:t>
      </w:r>
      <w:r>
        <w:rPr>
          <w:sz w:val="24"/>
          <w:szCs w:val="24"/>
        </w:rPr>
        <w:t xml:space="preserve">the </w:t>
      </w:r>
      <w:r w:rsidRPr="00256497">
        <w:rPr>
          <w:sz w:val="24"/>
          <w:szCs w:val="24"/>
        </w:rPr>
        <w:t xml:space="preserve">peptide lab </w:t>
      </w:r>
      <w:r w:rsidR="00BC6C51">
        <w:rPr>
          <w:sz w:val="24"/>
          <w:szCs w:val="24"/>
        </w:rPr>
        <w:t>at</w:t>
      </w:r>
      <w:r>
        <w:rPr>
          <w:sz w:val="24"/>
          <w:szCs w:val="24"/>
        </w:rPr>
        <w:t xml:space="preserve"> Cell Signaling Technology</w:t>
      </w:r>
      <w:r w:rsidRPr="00256497">
        <w:rPr>
          <w:sz w:val="24"/>
          <w:szCs w:val="24"/>
        </w:rPr>
        <w:t xml:space="preserve">. </w:t>
      </w:r>
      <w:r>
        <w:rPr>
          <w:sz w:val="24"/>
          <w:szCs w:val="24"/>
        </w:rPr>
        <w:t>All peptides are purified by HPLC</w:t>
      </w:r>
      <w:r w:rsidR="00542904">
        <w:rPr>
          <w:sz w:val="24"/>
          <w:szCs w:val="24"/>
        </w:rPr>
        <w:t>,</w:t>
      </w:r>
      <w:r w:rsidRPr="00256497">
        <w:rPr>
          <w:sz w:val="24"/>
          <w:szCs w:val="24"/>
        </w:rPr>
        <w:t xml:space="preserve"> </w:t>
      </w:r>
      <w:r>
        <w:rPr>
          <w:sz w:val="24"/>
          <w:szCs w:val="24"/>
        </w:rPr>
        <w:t>and amino acid analysis (AAA) i</w:t>
      </w:r>
      <w:r w:rsidRPr="00256497">
        <w:rPr>
          <w:sz w:val="24"/>
          <w:szCs w:val="24"/>
        </w:rPr>
        <w:t xml:space="preserve">s performed to determine peptide concentrations. Cysteine residues of the peptides </w:t>
      </w:r>
      <w:r>
        <w:rPr>
          <w:sz w:val="24"/>
          <w:szCs w:val="24"/>
        </w:rPr>
        <w:t xml:space="preserve">are </w:t>
      </w:r>
      <w:r w:rsidRPr="00256497">
        <w:rPr>
          <w:sz w:val="24"/>
          <w:szCs w:val="24"/>
        </w:rPr>
        <w:t xml:space="preserve">carbamidomethylated. All heavy-SIS </w:t>
      </w:r>
      <w:r>
        <w:rPr>
          <w:sz w:val="24"/>
          <w:szCs w:val="24"/>
        </w:rPr>
        <w:t>are</w:t>
      </w:r>
      <w:r w:rsidRPr="00256497">
        <w:rPr>
          <w:sz w:val="24"/>
          <w:szCs w:val="24"/>
        </w:rPr>
        <w:t xml:space="preserve"> labeled at internal amino acids</w:t>
      </w:r>
      <w:r>
        <w:rPr>
          <w:sz w:val="24"/>
          <w:szCs w:val="24"/>
        </w:rPr>
        <w:t xml:space="preserve">. </w:t>
      </w:r>
      <w:r w:rsidR="008B5977">
        <w:rPr>
          <w:sz w:val="24"/>
          <w:szCs w:val="24"/>
        </w:rPr>
        <w:t>The</w:t>
      </w:r>
      <w:r w:rsidR="008B5977" w:rsidRPr="00256497">
        <w:rPr>
          <w:sz w:val="24"/>
          <w:szCs w:val="24"/>
        </w:rPr>
        <w:t xml:space="preserve"> </w:t>
      </w:r>
      <w:r w:rsidR="008B5977">
        <w:rPr>
          <w:sz w:val="24"/>
          <w:szCs w:val="24"/>
        </w:rPr>
        <w:t xml:space="preserve">isotope-labeled amino acid </w:t>
      </w:r>
      <w:r w:rsidR="008B5977" w:rsidRPr="00256497">
        <w:rPr>
          <w:sz w:val="24"/>
          <w:szCs w:val="24"/>
        </w:rPr>
        <w:t xml:space="preserve">positions </w:t>
      </w:r>
      <w:r w:rsidR="008B5977">
        <w:rPr>
          <w:sz w:val="24"/>
          <w:szCs w:val="24"/>
        </w:rPr>
        <w:t xml:space="preserve">are </w:t>
      </w:r>
      <w:r w:rsidR="008B5977" w:rsidRPr="00256497">
        <w:rPr>
          <w:sz w:val="24"/>
          <w:szCs w:val="24"/>
        </w:rPr>
        <w:t xml:space="preserve">shown in </w:t>
      </w:r>
      <w:r w:rsidR="008B5977">
        <w:rPr>
          <w:sz w:val="24"/>
          <w:szCs w:val="24"/>
        </w:rPr>
        <w:t>“SOP_</w:t>
      </w:r>
      <w:r w:rsidR="008B5977" w:rsidRPr="0003078F">
        <w:rPr>
          <w:sz w:val="24"/>
          <w:szCs w:val="24"/>
        </w:rPr>
        <w:t>Liquid Chromatography and PRM mass spectrometry, Easy-nLC II and Q exactive</w:t>
      </w:r>
      <w:r w:rsidR="008B5977" w:rsidRPr="00C46866">
        <w:rPr>
          <w:sz w:val="24"/>
          <w:szCs w:val="24"/>
        </w:rPr>
        <w:t xml:space="preserve"> </w:t>
      </w:r>
      <w:r w:rsidR="008B5977">
        <w:rPr>
          <w:sz w:val="24"/>
          <w:szCs w:val="24"/>
        </w:rPr>
        <w:t>Or</w:t>
      </w:r>
      <w:r w:rsidR="008B5977" w:rsidRPr="0003078F">
        <w:rPr>
          <w:sz w:val="24"/>
          <w:szCs w:val="24"/>
        </w:rPr>
        <w:t>bitrap”</w:t>
      </w:r>
      <w:r w:rsidR="008B5977">
        <w:rPr>
          <w:sz w:val="24"/>
          <w:szCs w:val="24"/>
        </w:rPr>
        <w:t>.</w:t>
      </w:r>
    </w:p>
    <w:p w:rsidR="00224259" w:rsidRDefault="00224259" w:rsidP="00224259">
      <w:pPr>
        <w:pStyle w:val="ListParagraph"/>
        <w:rPr>
          <w:sz w:val="24"/>
          <w:szCs w:val="24"/>
        </w:rPr>
      </w:pPr>
    </w:p>
    <w:p w:rsidR="00224259" w:rsidRDefault="00E67BA3" w:rsidP="00224259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224259">
        <w:rPr>
          <w:sz w:val="24"/>
          <w:szCs w:val="24"/>
        </w:rPr>
        <w:t>Antibodies: all monoclonal antibodies used in the immuno-affinity enrichment can be purchased from Cell Signaling Technology</w:t>
      </w:r>
      <w:r w:rsidR="00C01685" w:rsidRPr="00224259">
        <w:rPr>
          <w:sz w:val="24"/>
          <w:szCs w:val="24"/>
        </w:rPr>
        <w:t xml:space="preserve">. </w:t>
      </w:r>
    </w:p>
    <w:tbl>
      <w:tblPr>
        <w:tblW w:w="783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330"/>
        <w:gridCol w:w="2700"/>
        <w:gridCol w:w="1080"/>
      </w:tblGrid>
      <w:tr w:rsidR="00AD1684" w:rsidRPr="009C533F" w:rsidTr="001D1228">
        <w:trPr>
          <w:trHeight w:val="241"/>
        </w:trPr>
        <w:tc>
          <w:tcPr>
            <w:tcW w:w="72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Assay</w:t>
            </w: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Protein and </w:t>
            </w: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phosphosite</w:t>
            </w:r>
          </w:p>
        </w:tc>
        <w:tc>
          <w:tcPr>
            <w:tcW w:w="270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Peptide</w:t>
            </w: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and phosphosite (*)</w:t>
            </w:r>
          </w:p>
        </w:tc>
        <w:tc>
          <w:tcPr>
            <w:tcW w:w="108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CST Ab#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85451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P31749 · AKT1_HUMAN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(S473)</w:t>
            </w:r>
          </w:p>
        </w:tc>
        <w:tc>
          <w:tcPr>
            <w:tcW w:w="270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RPHF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</w:t>
            </w: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QFS*YSASGTA</w:t>
            </w:r>
          </w:p>
        </w:tc>
        <w:tc>
          <w:tcPr>
            <w:tcW w:w="108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4060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85451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P06493 · CDK1_HUMAN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(Y15)</w:t>
            </w:r>
          </w:p>
        </w:tc>
        <w:tc>
          <w:tcPr>
            <w:tcW w:w="270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IGEGTY*GVVYK</w:t>
            </w:r>
          </w:p>
        </w:tc>
        <w:tc>
          <w:tcPr>
            <w:tcW w:w="108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4539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85451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Q96B36 · AKTS1_HUMAN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(T246)</w:t>
            </w:r>
          </w:p>
        </w:tc>
        <w:tc>
          <w:tcPr>
            <w:tcW w:w="270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LNT*SDFQK</w:t>
            </w:r>
          </w:p>
        </w:tc>
        <w:tc>
          <w:tcPr>
            <w:tcW w:w="108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2997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85451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P40763 · STAT3_HUMAN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(Y705)</w:t>
            </w:r>
          </w:p>
        </w:tc>
        <w:tc>
          <w:tcPr>
            <w:tcW w:w="270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YCRPESQEHPEADPGSAAPY*LK</w:t>
            </w:r>
          </w:p>
        </w:tc>
        <w:tc>
          <w:tcPr>
            <w:tcW w:w="108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9145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30" w:type="dxa"/>
            <w:shd w:val="clear" w:color="auto" w:fill="auto"/>
            <w:noWrap/>
            <w:vAlign w:val="center"/>
            <w:hideMark/>
          </w:tcPr>
          <w:p w:rsidR="00AD1684" w:rsidRPr="00AD1684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D122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P42229 · STA5A_HUMAN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</w:t>
            </w:r>
            <w:r w:rsidRPr="009C533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Y694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9C533F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P51692 · STA5B_HUMAN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(Y699)</w:t>
            </w:r>
          </w:p>
        </w:tc>
        <w:tc>
          <w:tcPr>
            <w:tcW w:w="270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AVDGY*VKPQIK</w:t>
            </w:r>
          </w:p>
        </w:tc>
        <w:tc>
          <w:tcPr>
            <w:tcW w:w="1080" w:type="dxa"/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9314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85451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P42226 · STAT6_HUMAN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(Y641)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GY*VPATIK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9364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P27361 ·</w:t>
            </w:r>
            <w:r w:rsid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385451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MK03_HUMAN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(T202/Y204)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IADPEHDHTGFLT*EY*VATR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4370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9C533F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P28482 · MK01_HUMAN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(T185)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VADPDHDHTGFLT*EYVATR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4370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D1684" w:rsidRPr="009C533F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9C533F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P28482 · MK01_HUMAN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(T185)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VADPDHDHTGFLT*EY*VATR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4370</w:t>
            </w:r>
          </w:p>
        </w:tc>
      </w:tr>
      <w:tr w:rsidR="00AD1684" w:rsidRPr="009C533F" w:rsidTr="001D1228">
        <w:trPr>
          <w:trHeight w:val="241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D1684" w:rsidRPr="00AD1684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D122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P05412 · JUN_HUMAN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</w:t>
            </w:r>
            <w:r w:rsidRPr="009C533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S73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  <w:p w:rsidR="00AD1684" w:rsidRPr="00385451" w:rsidRDefault="00AD1684" w:rsidP="001D1228">
            <w:pPr>
              <w:pStyle w:val="Heading1"/>
              <w:spacing w:before="0"/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9C533F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P17535 · JUND_HUMAN</w:t>
            </w:r>
            <w:r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1D1228">
              <w:rPr>
                <w:rFonts w:ascii="Calibri" w:eastAsia="Times New Roman" w:hAnsi="Calibri" w:cs="Times New Roman"/>
                <w:b w:val="0"/>
                <w:bCs w:val="0"/>
                <w:color w:val="000000"/>
                <w:sz w:val="20"/>
                <w:szCs w:val="20"/>
              </w:rPr>
              <w:t>(S100)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LAS*PELER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AD1684" w:rsidRPr="00224259" w:rsidRDefault="00AD1684" w:rsidP="001D1228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2425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3270</w:t>
            </w:r>
          </w:p>
        </w:tc>
      </w:tr>
    </w:tbl>
    <w:p w:rsidR="00224259" w:rsidRPr="009C533F" w:rsidRDefault="00224259" w:rsidP="009C533F">
      <w:pPr>
        <w:pStyle w:val="ListParagraph"/>
        <w:jc w:val="center"/>
        <w:rPr>
          <w:rFonts w:ascii="Calibri" w:eastAsia="Times New Roman" w:hAnsi="Calibri" w:cs="Times New Roman"/>
          <w:color w:val="000000"/>
          <w:sz w:val="20"/>
          <w:szCs w:val="20"/>
        </w:rPr>
      </w:pPr>
    </w:p>
    <w:p w:rsidR="00224259" w:rsidRPr="00224259" w:rsidRDefault="00224259" w:rsidP="00224259">
      <w:pPr>
        <w:pStyle w:val="ListParagraph"/>
        <w:numPr>
          <w:ilvl w:val="0"/>
          <w:numId w:val="14"/>
        </w:numPr>
      </w:pPr>
      <w:r w:rsidRPr="00224259">
        <w:t>Matrix: tryptic digest of SKBR3 cells</w:t>
      </w:r>
    </w:p>
    <w:p w:rsidR="00224259" w:rsidRPr="00224259" w:rsidRDefault="00224259" w:rsidP="00224259">
      <w:pPr>
        <w:pStyle w:val="ListParagraph"/>
        <w:rPr>
          <w:sz w:val="24"/>
          <w:szCs w:val="24"/>
        </w:rPr>
      </w:pPr>
    </w:p>
    <w:p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E67BA3" w:rsidRPr="002C402F" w:rsidRDefault="00E67BA3" w:rsidP="00E67B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C402F">
        <w:rPr>
          <w:sz w:val="24"/>
          <w:szCs w:val="24"/>
        </w:rPr>
        <w:t>20X</w:t>
      </w:r>
      <w:r>
        <w:rPr>
          <w:sz w:val="24"/>
          <w:szCs w:val="24"/>
        </w:rPr>
        <w:t xml:space="preserve"> Phosphate Buffered Saline (PBS)</w:t>
      </w:r>
      <w:r w:rsidRPr="002C40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(CST, </w:t>
      </w:r>
      <w:r w:rsidRPr="002C402F">
        <w:rPr>
          <w:sz w:val="24"/>
          <w:szCs w:val="24"/>
        </w:rPr>
        <w:t>#9808</w:t>
      </w:r>
      <w:r>
        <w:rPr>
          <w:sz w:val="24"/>
          <w:szCs w:val="24"/>
        </w:rPr>
        <w:t>)</w:t>
      </w:r>
      <w:r w:rsidRPr="002C402F">
        <w:rPr>
          <w:sz w:val="24"/>
          <w:szCs w:val="24"/>
        </w:rPr>
        <w:t xml:space="preserve"> </w:t>
      </w:r>
    </w:p>
    <w:p w:rsidR="00E67BA3" w:rsidRPr="002C402F" w:rsidRDefault="00E67BA3" w:rsidP="00E67B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10X Immuno-affinity Purification (</w:t>
      </w:r>
      <w:r w:rsidRPr="002C402F">
        <w:rPr>
          <w:sz w:val="24"/>
          <w:szCs w:val="24"/>
        </w:rPr>
        <w:t>IAP</w:t>
      </w:r>
      <w:r>
        <w:rPr>
          <w:sz w:val="24"/>
          <w:szCs w:val="24"/>
        </w:rPr>
        <w:t>)</w:t>
      </w:r>
      <w:r w:rsidRPr="002C402F">
        <w:rPr>
          <w:sz w:val="24"/>
          <w:szCs w:val="24"/>
        </w:rPr>
        <w:t xml:space="preserve"> buffer </w:t>
      </w:r>
      <w:r>
        <w:rPr>
          <w:sz w:val="24"/>
          <w:szCs w:val="24"/>
        </w:rPr>
        <w:t>(</w:t>
      </w:r>
      <w:r w:rsidRPr="002C402F">
        <w:rPr>
          <w:sz w:val="24"/>
          <w:szCs w:val="24"/>
        </w:rPr>
        <w:t>CST</w:t>
      </w:r>
      <w:r>
        <w:rPr>
          <w:sz w:val="24"/>
          <w:szCs w:val="24"/>
        </w:rPr>
        <w:t>,</w:t>
      </w:r>
      <w:r w:rsidRPr="002C402F">
        <w:rPr>
          <w:sz w:val="24"/>
          <w:szCs w:val="24"/>
        </w:rPr>
        <w:t xml:space="preserve"> #9993</w:t>
      </w:r>
      <w:r>
        <w:rPr>
          <w:sz w:val="24"/>
          <w:szCs w:val="24"/>
        </w:rPr>
        <w:t>)</w:t>
      </w:r>
      <w:r w:rsidRPr="002C402F">
        <w:rPr>
          <w:sz w:val="24"/>
          <w:szCs w:val="24"/>
        </w:rPr>
        <w:t xml:space="preserve"> </w:t>
      </w:r>
    </w:p>
    <w:p w:rsidR="00E67BA3" w:rsidRPr="002C402F" w:rsidRDefault="00E67BA3" w:rsidP="00E67B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 heavy-SIS </w:t>
      </w:r>
      <w:r w:rsidRPr="002C402F">
        <w:rPr>
          <w:sz w:val="24"/>
          <w:szCs w:val="24"/>
        </w:rPr>
        <w:t xml:space="preserve">mix with a </w:t>
      </w:r>
      <w:r>
        <w:rPr>
          <w:sz w:val="24"/>
          <w:szCs w:val="24"/>
        </w:rPr>
        <w:t xml:space="preserve">concentration of </w:t>
      </w:r>
      <w:r w:rsidRPr="002C402F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2C402F">
        <w:rPr>
          <w:sz w:val="24"/>
          <w:szCs w:val="24"/>
        </w:rPr>
        <w:t>p</w:t>
      </w:r>
      <w:r>
        <w:rPr>
          <w:sz w:val="24"/>
          <w:szCs w:val="24"/>
        </w:rPr>
        <w:t>mol/</w:t>
      </w:r>
      <w:r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  <w:r>
        <w:rPr>
          <w:sz w:val="24"/>
          <w:szCs w:val="24"/>
        </w:rPr>
        <w:t xml:space="preserve"> per peptide i</w:t>
      </w:r>
      <w:r w:rsidRPr="002C402F">
        <w:rPr>
          <w:sz w:val="24"/>
          <w:szCs w:val="24"/>
        </w:rPr>
        <w:t>s pr</w:t>
      </w:r>
      <w:r>
        <w:rPr>
          <w:sz w:val="24"/>
          <w:szCs w:val="24"/>
        </w:rPr>
        <w:t>epared from the individual heavy</w:t>
      </w:r>
      <w:r w:rsidRPr="002C402F">
        <w:rPr>
          <w:sz w:val="24"/>
          <w:szCs w:val="24"/>
        </w:rPr>
        <w:t xml:space="preserve"> peptide stocks using </w:t>
      </w:r>
      <w:r>
        <w:rPr>
          <w:sz w:val="24"/>
          <w:szCs w:val="24"/>
        </w:rPr>
        <w:t>5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ACN-0.1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TFA</w:t>
      </w:r>
      <w:r w:rsidRPr="002C402F">
        <w:rPr>
          <w:sz w:val="24"/>
          <w:szCs w:val="24"/>
        </w:rPr>
        <w:t xml:space="preserve"> as </w:t>
      </w:r>
      <w:r w:rsidR="00A11CCE">
        <w:rPr>
          <w:sz w:val="24"/>
          <w:szCs w:val="24"/>
        </w:rPr>
        <w:t xml:space="preserve">a </w:t>
      </w:r>
      <w:r w:rsidRPr="002C402F">
        <w:rPr>
          <w:sz w:val="24"/>
          <w:szCs w:val="24"/>
        </w:rPr>
        <w:t xml:space="preserve">diluent. </w:t>
      </w:r>
    </w:p>
    <w:p w:rsidR="00AB3A4B" w:rsidRPr="00E67BA3" w:rsidRDefault="00E67BA3" w:rsidP="00E67BA3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sz w:val="24"/>
          <w:szCs w:val="24"/>
        </w:rPr>
        <w:lastRenderedPageBreak/>
        <w:t xml:space="preserve">A light-SIS </w:t>
      </w:r>
      <w:r w:rsidRPr="002C402F">
        <w:rPr>
          <w:sz w:val="24"/>
          <w:szCs w:val="24"/>
        </w:rPr>
        <w:t xml:space="preserve">mix with a </w:t>
      </w:r>
      <w:r>
        <w:rPr>
          <w:sz w:val="24"/>
          <w:szCs w:val="24"/>
        </w:rPr>
        <w:t xml:space="preserve">concentration of </w:t>
      </w:r>
      <w:r w:rsidRPr="002C402F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Pr="002C402F">
        <w:rPr>
          <w:sz w:val="24"/>
          <w:szCs w:val="24"/>
        </w:rPr>
        <w:t>p</w:t>
      </w:r>
      <w:r>
        <w:rPr>
          <w:sz w:val="24"/>
          <w:szCs w:val="24"/>
        </w:rPr>
        <w:t>mol/</w:t>
      </w:r>
      <w:r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  <w:r>
        <w:rPr>
          <w:sz w:val="24"/>
          <w:szCs w:val="24"/>
        </w:rPr>
        <w:t xml:space="preserve"> per peptide i</w:t>
      </w:r>
      <w:r w:rsidRPr="002C402F">
        <w:rPr>
          <w:sz w:val="24"/>
          <w:szCs w:val="24"/>
        </w:rPr>
        <w:t>s pr</w:t>
      </w:r>
      <w:r>
        <w:rPr>
          <w:sz w:val="24"/>
          <w:szCs w:val="24"/>
        </w:rPr>
        <w:t>epared from the individual light</w:t>
      </w:r>
      <w:r w:rsidRPr="002C402F">
        <w:rPr>
          <w:sz w:val="24"/>
          <w:szCs w:val="24"/>
        </w:rPr>
        <w:t xml:space="preserve"> peptide stocks using </w:t>
      </w:r>
      <w:r>
        <w:rPr>
          <w:sz w:val="24"/>
          <w:szCs w:val="24"/>
        </w:rPr>
        <w:t>5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ACN-0.1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TFA</w:t>
      </w:r>
      <w:r w:rsidRPr="002C402F">
        <w:rPr>
          <w:sz w:val="24"/>
          <w:szCs w:val="24"/>
        </w:rPr>
        <w:t xml:space="preserve"> as </w:t>
      </w:r>
      <w:r w:rsidR="0045018C">
        <w:rPr>
          <w:sz w:val="24"/>
          <w:szCs w:val="24"/>
        </w:rPr>
        <w:t xml:space="preserve">a </w:t>
      </w:r>
      <w:r w:rsidRPr="002C402F">
        <w:rPr>
          <w:sz w:val="24"/>
          <w:szCs w:val="24"/>
        </w:rPr>
        <w:t>diluent</w:t>
      </w:r>
      <w:r w:rsidR="0045018C">
        <w:rPr>
          <w:sz w:val="24"/>
          <w:szCs w:val="24"/>
        </w:rPr>
        <w:t>.</w:t>
      </w:r>
    </w:p>
    <w:p w:rsidR="00AB3A4B" w:rsidRDefault="00AB3A4B" w:rsidP="00AB3A4B">
      <w:pPr>
        <w:pStyle w:val="Heading1"/>
      </w:pPr>
      <w:r>
        <w:t>Procedure</w:t>
      </w:r>
    </w:p>
    <w:p w:rsidR="00E67BA3" w:rsidRPr="00673C14" w:rsidRDefault="00E67BA3" w:rsidP="00E67BA3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673C14">
        <w:rPr>
          <w:b/>
          <w:sz w:val="24"/>
          <w:szCs w:val="24"/>
        </w:rPr>
        <w:t>Antibody coupling and immobilization to protein A beads</w:t>
      </w:r>
    </w:p>
    <w:p w:rsidR="00E67BA3" w:rsidRDefault="00E67BA3" w:rsidP="00E67B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>Vortex to mix 50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Protein A agarose bead slurry. T</w:t>
      </w:r>
      <w:r w:rsidRPr="00673C14">
        <w:rPr>
          <w:sz w:val="24"/>
          <w:szCs w:val="24"/>
        </w:rPr>
        <w:t xml:space="preserve">ransfer 620 </w:t>
      </w:r>
      <w:r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  <w:r w:rsidRPr="00673C14">
        <w:rPr>
          <w:sz w:val="24"/>
          <w:szCs w:val="24"/>
        </w:rPr>
        <w:t xml:space="preserve"> of bead slurry to a microcentrifuge tube</w:t>
      </w:r>
      <w:r>
        <w:rPr>
          <w:sz w:val="24"/>
          <w:szCs w:val="24"/>
        </w:rPr>
        <w:t xml:space="preserve">. </w:t>
      </w:r>
    </w:p>
    <w:p w:rsidR="00E67BA3" w:rsidRPr="00694A02" w:rsidRDefault="00E67BA3" w:rsidP="00E67BA3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Centrifuge at 2000 </w:t>
      </w:r>
      <w:r w:rsidR="00BC6C51">
        <w:rPr>
          <w:sz w:val="24"/>
          <w:szCs w:val="24"/>
        </w:rPr>
        <w:t xml:space="preserve">× </w:t>
      </w:r>
      <w:r w:rsidR="00E57AE7">
        <w:rPr>
          <w:sz w:val="24"/>
          <w:szCs w:val="24"/>
        </w:rPr>
        <w:t xml:space="preserve">g </w:t>
      </w:r>
      <w:r w:rsidR="00E57AE7" w:rsidRPr="00201169">
        <w:rPr>
          <w:sz w:val="24"/>
          <w:szCs w:val="24"/>
        </w:rPr>
        <w:t>for</w:t>
      </w:r>
      <w:r w:rsidRPr="00201169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sec and remove the supernatant.</w:t>
      </w:r>
      <w:r>
        <w:rPr>
          <w:sz w:val="24"/>
          <w:szCs w:val="24"/>
        </w:rPr>
        <w:t xml:space="preserve"> </w:t>
      </w:r>
    </w:p>
    <w:p w:rsidR="00E67BA3" w:rsidRPr="00201169" w:rsidRDefault="00E67BA3" w:rsidP="00E67BA3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Add </w:t>
      </w:r>
      <w:r>
        <w:rPr>
          <w:sz w:val="24"/>
          <w:szCs w:val="24"/>
        </w:rPr>
        <w:t xml:space="preserve">1X PBS </w:t>
      </w:r>
      <w:r w:rsidRPr="00201169">
        <w:rPr>
          <w:sz w:val="24"/>
          <w:szCs w:val="24"/>
        </w:rPr>
        <w:t xml:space="preserve">buffer to the beads, mix by inverting </w:t>
      </w:r>
      <w:r w:rsidR="00542904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tube 5 times, centrifuge for 30</w:t>
      </w:r>
      <w:r w:rsidR="00E57AE7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sec, and remove </w:t>
      </w:r>
      <w:r w:rsidR="00542904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supernatant</w:t>
      </w:r>
    </w:p>
    <w:p w:rsidR="00E67BA3" w:rsidRPr="00694A02" w:rsidRDefault="00E67BA3" w:rsidP="00E67BA3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Repeat step </w:t>
      </w:r>
      <w:r>
        <w:rPr>
          <w:sz w:val="24"/>
          <w:szCs w:val="24"/>
        </w:rPr>
        <w:t>three</w:t>
      </w:r>
      <w:r w:rsidRPr="00201169">
        <w:rPr>
          <w:sz w:val="24"/>
          <w:szCs w:val="24"/>
        </w:rPr>
        <w:t xml:space="preserve"> for a</w:t>
      </w:r>
      <w:r>
        <w:rPr>
          <w:sz w:val="24"/>
          <w:szCs w:val="24"/>
        </w:rPr>
        <w:t xml:space="preserve"> total of 4 times PBS buffer washes. </w:t>
      </w:r>
    </w:p>
    <w:p w:rsidR="00E67BA3" w:rsidRPr="00694A02" w:rsidRDefault="00E67BA3" w:rsidP="00E67BA3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 w:rsidRPr="00694A02">
        <w:rPr>
          <w:sz w:val="24"/>
          <w:szCs w:val="24"/>
        </w:rPr>
        <w:t>All subsequent wash steps are at 0-4˚C. In all wash steps, the supernatant should be removed reasonably well</w:t>
      </w:r>
      <w:r w:rsidR="00542904">
        <w:rPr>
          <w:sz w:val="24"/>
          <w:szCs w:val="24"/>
        </w:rPr>
        <w:t>. A</w:t>
      </w:r>
      <w:r w:rsidRPr="00694A02">
        <w:rPr>
          <w:sz w:val="24"/>
          <w:szCs w:val="24"/>
        </w:rPr>
        <w:t>void removing the last few microliters, except in the last step, since this may cause inadvertent carry-over of the beads</w:t>
      </w:r>
      <w:r>
        <w:rPr>
          <w:sz w:val="24"/>
          <w:szCs w:val="24"/>
        </w:rPr>
        <w:t xml:space="preserve">. </w:t>
      </w:r>
    </w:p>
    <w:p w:rsidR="00E67BA3" w:rsidRPr="00673C14" w:rsidRDefault="00542904" w:rsidP="00E67BA3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last time, after removing the</w:t>
      </w:r>
      <w:r w:rsidR="00E67BA3" w:rsidRPr="00673C14">
        <w:rPr>
          <w:sz w:val="24"/>
          <w:szCs w:val="24"/>
        </w:rPr>
        <w:t xml:space="preserve"> supernatant, resuspend </w:t>
      </w:r>
      <w:r>
        <w:rPr>
          <w:sz w:val="24"/>
          <w:szCs w:val="24"/>
        </w:rPr>
        <w:t xml:space="preserve">the beads </w:t>
      </w:r>
      <w:r w:rsidR="00E67BA3" w:rsidRPr="00673C14">
        <w:rPr>
          <w:sz w:val="24"/>
          <w:szCs w:val="24"/>
        </w:rPr>
        <w:t xml:space="preserve">in 1X PBS. </w:t>
      </w:r>
    </w:p>
    <w:p w:rsidR="00E67BA3" w:rsidRPr="00673C14" w:rsidRDefault="00E67BA3" w:rsidP="00E67B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 xml:space="preserve">Mix 155 </w:t>
      </w:r>
      <w:r w:rsidRPr="00B93F9D">
        <w:rPr>
          <w:rFonts w:ascii="Calibri" w:hAnsi="Calibri"/>
          <w:sz w:val="24"/>
          <w:szCs w:val="24"/>
        </w:rPr>
        <w:t>µ</w:t>
      </w:r>
      <w:r w:rsidRPr="00B93F9D">
        <w:rPr>
          <w:sz w:val="24"/>
          <w:szCs w:val="24"/>
        </w:rPr>
        <w:t>g</w:t>
      </w:r>
      <w:r w:rsidRPr="00673C14">
        <w:rPr>
          <w:sz w:val="24"/>
          <w:szCs w:val="24"/>
        </w:rPr>
        <w:t xml:space="preserve"> of each antibody with beads. Pipet antibody solutions on top of the beads at the bottom of the tube to ensure immediate mixing. Avoid creating bubbles upon pipetting. </w:t>
      </w:r>
    </w:p>
    <w:p w:rsidR="00E67BA3" w:rsidRPr="00673C14" w:rsidRDefault="00E67BA3" w:rsidP="00E67B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 xml:space="preserve">Fill the microfuge tube with 1X PBS and seal </w:t>
      </w:r>
      <w:r w:rsidR="00542904">
        <w:rPr>
          <w:sz w:val="24"/>
          <w:szCs w:val="24"/>
        </w:rPr>
        <w:t xml:space="preserve">it </w:t>
      </w:r>
      <w:r w:rsidRPr="00673C14">
        <w:rPr>
          <w:sz w:val="24"/>
          <w:szCs w:val="24"/>
        </w:rPr>
        <w:t xml:space="preserve">with parafilm in order to avoid leakage. Incubate </w:t>
      </w:r>
      <w:r w:rsidRPr="00961F0A">
        <w:rPr>
          <w:sz w:val="24"/>
          <w:szCs w:val="24"/>
        </w:rPr>
        <w:t>overnight on a rotator at 4˚C.</w:t>
      </w:r>
    </w:p>
    <w:p w:rsidR="00E67BA3" w:rsidRPr="00673C14" w:rsidRDefault="00E67BA3" w:rsidP="00E67B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 xml:space="preserve">Wash beads </w:t>
      </w:r>
      <w:r w:rsidR="00542904">
        <w:rPr>
          <w:sz w:val="24"/>
          <w:szCs w:val="24"/>
        </w:rPr>
        <w:t>with</w:t>
      </w:r>
      <w:r w:rsidRPr="00673C14">
        <w:rPr>
          <w:sz w:val="24"/>
          <w:szCs w:val="24"/>
        </w:rPr>
        <w:t xml:space="preserve"> 1X PBS 4 times</w:t>
      </w:r>
      <w:r>
        <w:rPr>
          <w:sz w:val="24"/>
          <w:szCs w:val="24"/>
        </w:rPr>
        <w:t>. Add 1X IAP buffer to reach</w:t>
      </w:r>
      <w:r w:rsidRPr="00673C14">
        <w:rPr>
          <w:sz w:val="24"/>
          <w:szCs w:val="24"/>
        </w:rPr>
        <w:t xml:space="preserve"> a total volume of 620 </w:t>
      </w:r>
      <w:r>
        <w:rPr>
          <w:rFonts w:ascii="Calibri" w:hAnsi="Calibri"/>
          <w:sz w:val="24"/>
          <w:szCs w:val="24"/>
        </w:rPr>
        <w:t>µ</w:t>
      </w:r>
      <w:r w:rsidR="00BC6C51">
        <w:rPr>
          <w:sz w:val="24"/>
          <w:szCs w:val="24"/>
        </w:rPr>
        <w:t>L</w:t>
      </w:r>
    </w:p>
    <w:p w:rsidR="00E67BA3" w:rsidRDefault="00E67BA3" w:rsidP="00E67BA3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673C14">
        <w:rPr>
          <w:sz w:val="24"/>
          <w:szCs w:val="24"/>
        </w:rPr>
        <w:t>Aliquot</w:t>
      </w:r>
      <w:r>
        <w:rPr>
          <w:sz w:val="24"/>
          <w:szCs w:val="24"/>
        </w:rPr>
        <w:t xml:space="preserve"> antibody-bead</w:t>
      </w:r>
      <w:r w:rsidRPr="00673C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slurry </w:t>
      </w:r>
      <w:r w:rsidRPr="00673C14">
        <w:rPr>
          <w:sz w:val="24"/>
          <w:szCs w:val="24"/>
        </w:rPr>
        <w:t>to 30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microcentrifuge </w:t>
      </w:r>
      <w:r w:rsidRPr="00673C14">
        <w:rPr>
          <w:sz w:val="24"/>
          <w:szCs w:val="24"/>
        </w:rPr>
        <w:t>tubes</w:t>
      </w:r>
      <w:r>
        <w:rPr>
          <w:sz w:val="24"/>
          <w:szCs w:val="24"/>
        </w:rPr>
        <w:t xml:space="preserve">. Each tube contains 20 </w:t>
      </w:r>
      <w:r>
        <w:rPr>
          <w:rFonts w:ascii="Calibri" w:hAnsi="Calibri"/>
          <w:sz w:val="24"/>
          <w:szCs w:val="24"/>
        </w:rPr>
        <w:t>µ</w:t>
      </w:r>
      <w:r w:rsidR="00AD3675">
        <w:rPr>
          <w:sz w:val="24"/>
          <w:szCs w:val="24"/>
        </w:rPr>
        <w:t>L</w:t>
      </w:r>
      <w:r>
        <w:rPr>
          <w:sz w:val="24"/>
          <w:szCs w:val="24"/>
        </w:rPr>
        <w:t xml:space="preserve"> of antibody-bead slurry.  </w:t>
      </w:r>
      <w:r w:rsidRPr="00673C14">
        <w:rPr>
          <w:sz w:val="24"/>
          <w:szCs w:val="24"/>
        </w:rPr>
        <w:t xml:space="preserve"> </w:t>
      </w:r>
    </w:p>
    <w:p w:rsidR="00E67BA3" w:rsidRDefault="00E67BA3" w:rsidP="00E67BA3">
      <w:pPr>
        <w:pStyle w:val="ListParagraph"/>
        <w:spacing w:after="0" w:line="240" w:lineRule="auto"/>
        <w:ind w:left="1080"/>
        <w:jc w:val="both"/>
        <w:rPr>
          <w:sz w:val="24"/>
          <w:szCs w:val="24"/>
        </w:rPr>
      </w:pPr>
    </w:p>
    <w:p w:rsidR="00E67BA3" w:rsidRPr="00E93558" w:rsidRDefault="00E67BA3" w:rsidP="00E67BA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3558">
        <w:rPr>
          <w:b/>
          <w:sz w:val="24"/>
          <w:szCs w:val="24"/>
        </w:rPr>
        <w:t xml:space="preserve">Preparation of reverse curve </w:t>
      </w:r>
    </w:p>
    <w:p w:rsidR="00E67BA3" w:rsidRPr="00E93558" w:rsidRDefault="00E67BA3" w:rsidP="00E67BA3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Preparation</w:t>
      </w:r>
      <w:r w:rsidRPr="00E93558">
        <w:rPr>
          <w:sz w:val="24"/>
          <w:szCs w:val="24"/>
        </w:rPr>
        <w:t xml:space="preserve"> </w:t>
      </w:r>
      <w:r w:rsidR="00542904">
        <w:rPr>
          <w:sz w:val="24"/>
          <w:szCs w:val="24"/>
        </w:rPr>
        <w:t xml:space="preserve">of </w:t>
      </w:r>
      <w:r w:rsidRPr="00E93558">
        <w:rPr>
          <w:sz w:val="24"/>
          <w:szCs w:val="24"/>
        </w:rPr>
        <w:t xml:space="preserve">heavy/light peptide working solutions </w:t>
      </w:r>
      <w:r>
        <w:rPr>
          <w:sz w:val="24"/>
          <w:szCs w:val="24"/>
        </w:rPr>
        <w:t>and cell</w:t>
      </w:r>
      <w:r w:rsidR="00542904">
        <w:rPr>
          <w:sz w:val="24"/>
          <w:szCs w:val="24"/>
        </w:rPr>
        <w:t>-</w:t>
      </w:r>
      <w:r>
        <w:rPr>
          <w:sz w:val="24"/>
          <w:szCs w:val="24"/>
        </w:rPr>
        <w:t xml:space="preserve">matrix </w:t>
      </w:r>
    </w:p>
    <w:p w:rsidR="00E67BA3" w:rsidRPr="00E93558" w:rsidRDefault="00E67BA3" w:rsidP="00E67BA3">
      <w:pPr>
        <w:pStyle w:val="ListParagraph"/>
        <w:numPr>
          <w:ilvl w:val="2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Eight</w:t>
      </w:r>
      <w:r w:rsidRPr="00E93558">
        <w:rPr>
          <w:sz w:val="24"/>
          <w:szCs w:val="24"/>
        </w:rPr>
        <w:t xml:space="preserve"> points of varying concentrations </w:t>
      </w:r>
      <w:r w:rsidRPr="00612739">
        <w:rPr>
          <w:sz w:val="24"/>
          <w:szCs w:val="24"/>
        </w:rPr>
        <w:t xml:space="preserve">(fmol per 100 </w:t>
      </w:r>
      <w:r w:rsidRPr="00B93F9D">
        <w:rPr>
          <w:rFonts w:ascii="Calibri" w:hAnsi="Calibri"/>
          <w:sz w:val="24"/>
          <w:szCs w:val="24"/>
        </w:rPr>
        <w:t>µ</w:t>
      </w:r>
      <w:r w:rsidRPr="00B93F9D">
        <w:rPr>
          <w:sz w:val="24"/>
          <w:szCs w:val="24"/>
        </w:rPr>
        <w:t>g</w:t>
      </w:r>
      <w:r w:rsidRPr="00612739">
        <w:rPr>
          <w:sz w:val="24"/>
          <w:szCs w:val="24"/>
        </w:rPr>
        <w:t xml:space="preserve"> of cell lysate</w:t>
      </w:r>
      <w:r>
        <w:rPr>
          <w:rFonts w:hint="eastAsia"/>
          <w:sz w:val="24"/>
          <w:szCs w:val="24"/>
        </w:rPr>
        <w:t xml:space="preserve"> proteins</w:t>
      </w:r>
      <w:r w:rsidRPr="00612739">
        <w:rPr>
          <w:sz w:val="24"/>
          <w:szCs w:val="24"/>
        </w:rPr>
        <w:t>)</w:t>
      </w:r>
      <w:r w:rsidRPr="00612739">
        <w:rPr>
          <w:rFonts w:hint="eastAsia"/>
          <w:sz w:val="24"/>
          <w:szCs w:val="24"/>
        </w:rPr>
        <w:t xml:space="preserve"> </w:t>
      </w:r>
      <w:r w:rsidRPr="00E93558">
        <w:rPr>
          <w:sz w:val="24"/>
          <w:szCs w:val="24"/>
        </w:rPr>
        <w:t xml:space="preserve">of </w:t>
      </w:r>
      <w:r>
        <w:rPr>
          <w:sz w:val="24"/>
          <w:szCs w:val="24"/>
        </w:rPr>
        <w:t>heavy peptides and 2 blanks are plan</w:t>
      </w:r>
      <w:r w:rsidR="00542904">
        <w:rPr>
          <w:sz w:val="24"/>
          <w:szCs w:val="24"/>
        </w:rPr>
        <w:t>n</w:t>
      </w:r>
      <w:r>
        <w:rPr>
          <w:sz w:val="24"/>
          <w:szCs w:val="24"/>
        </w:rPr>
        <w:t>ed (See table below).</w:t>
      </w:r>
      <w:r w:rsidRPr="00E93558">
        <w:rPr>
          <w:sz w:val="24"/>
          <w:szCs w:val="24"/>
        </w:rPr>
        <w:t xml:space="preserve"> All </w:t>
      </w:r>
      <w:r w:rsidR="00542904">
        <w:rPr>
          <w:sz w:val="24"/>
          <w:szCs w:val="24"/>
        </w:rPr>
        <w:t xml:space="preserve">are </w:t>
      </w:r>
      <w:r w:rsidRPr="00E93558">
        <w:rPr>
          <w:sz w:val="24"/>
          <w:szCs w:val="24"/>
        </w:rPr>
        <w:t>prepared in triplicate</w:t>
      </w:r>
      <w:r>
        <w:rPr>
          <w:sz w:val="24"/>
          <w:szCs w:val="24"/>
        </w:rPr>
        <w:t>.</w:t>
      </w:r>
      <w:r w:rsidRPr="00E93558">
        <w:rPr>
          <w:sz w:val="24"/>
          <w:szCs w:val="24"/>
        </w:rPr>
        <w:t xml:space="preserve"> </w:t>
      </w:r>
    </w:p>
    <w:p w:rsidR="00E67BA3" w:rsidRDefault="00E67BA3" w:rsidP="00E67BA3">
      <w:pPr>
        <w:pStyle w:val="ListParagraph"/>
        <w:numPr>
          <w:ilvl w:val="2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stock heavy-</w:t>
      </w:r>
      <w:r w:rsidRPr="00E93558">
        <w:rPr>
          <w:sz w:val="24"/>
          <w:szCs w:val="24"/>
        </w:rPr>
        <w:t>SIS mix is serially dilu</w:t>
      </w:r>
      <w:r>
        <w:rPr>
          <w:sz w:val="24"/>
          <w:szCs w:val="24"/>
        </w:rPr>
        <w:t>ted by 5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ACN-0.1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TFA</w:t>
      </w:r>
      <w:r w:rsidRPr="002C402F">
        <w:rPr>
          <w:sz w:val="24"/>
          <w:szCs w:val="24"/>
        </w:rPr>
        <w:t xml:space="preserve"> </w:t>
      </w:r>
      <w:r w:rsidRPr="00E93558">
        <w:rPr>
          <w:sz w:val="24"/>
          <w:szCs w:val="24"/>
        </w:rPr>
        <w:t>with 4-fold serial dilutions, starting from 64</w:t>
      </w:r>
      <w:r>
        <w:rPr>
          <w:sz w:val="24"/>
          <w:szCs w:val="24"/>
        </w:rPr>
        <w:t xml:space="preserve"> </w:t>
      </w:r>
      <w:r w:rsidRPr="00E93558">
        <w:rPr>
          <w:sz w:val="24"/>
          <w:szCs w:val="24"/>
        </w:rPr>
        <w:t>fmol/</w:t>
      </w:r>
      <w:r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  <w:r>
        <w:rPr>
          <w:sz w:val="24"/>
          <w:szCs w:val="24"/>
        </w:rPr>
        <w:t>. Light-SIS mix is prepared freshly at 1 fmol/</w:t>
      </w:r>
      <w:r w:rsidRPr="00715BF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</w:p>
    <w:p w:rsidR="00E67BA3" w:rsidRPr="00B42C7D" w:rsidRDefault="00E67BA3" w:rsidP="00E67BA3">
      <w:pPr>
        <w:pStyle w:val="ListParagraph"/>
        <w:numPr>
          <w:ilvl w:val="2"/>
          <w:numId w:val="10"/>
        </w:numPr>
        <w:spacing w:after="0" w:line="240" w:lineRule="auto"/>
        <w:rPr>
          <w:sz w:val="24"/>
          <w:szCs w:val="24"/>
        </w:rPr>
      </w:pPr>
      <w:r w:rsidRPr="00A3586D">
        <w:rPr>
          <w:sz w:val="24"/>
          <w:szCs w:val="24"/>
        </w:rPr>
        <w:t>Lyophilized</w:t>
      </w:r>
      <w:r>
        <w:rPr>
          <w:sz w:val="24"/>
          <w:szCs w:val="24"/>
        </w:rPr>
        <w:t xml:space="preserve"> tryptic SKBR3 peptides are diluted into 1 mg/m</w:t>
      </w:r>
      <w:r w:rsidR="00542904">
        <w:rPr>
          <w:sz w:val="24"/>
          <w:szCs w:val="24"/>
        </w:rPr>
        <w:t>L</w:t>
      </w:r>
      <w:r>
        <w:rPr>
          <w:sz w:val="24"/>
          <w:szCs w:val="24"/>
        </w:rPr>
        <w:t xml:space="preserve"> by IAP buffer. </w:t>
      </w:r>
    </w:p>
    <w:p w:rsidR="00E67BA3" w:rsidRPr="00612739" w:rsidRDefault="00E67BA3" w:rsidP="00E67BA3">
      <w:pPr>
        <w:pStyle w:val="ListParagraph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Ind w:w="2268" w:type="dxa"/>
        <w:tblLook w:val="04A0" w:firstRow="1" w:lastRow="0" w:firstColumn="1" w:lastColumn="0" w:noHBand="0" w:noVBand="1"/>
      </w:tblPr>
      <w:tblGrid>
        <w:gridCol w:w="856"/>
        <w:gridCol w:w="2541"/>
        <w:gridCol w:w="2694"/>
      </w:tblGrid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432"/>
              <w:jc w:val="center"/>
            </w:pP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L</w:t>
            </w:r>
            <w:r w:rsidRPr="00B657E2">
              <w:t>ight</w:t>
            </w:r>
            <w:r w:rsidRPr="00B657E2">
              <w:rPr>
                <w:rFonts w:hint="eastAsia"/>
              </w:rPr>
              <w:t>-SIS (fmol/100</w:t>
            </w:r>
            <w:r w:rsidRPr="00B657E2">
              <w:t xml:space="preserve">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  <w:r w:rsidRPr="00B657E2">
              <w:rPr>
                <w:rFonts w:hint="eastAsia"/>
              </w:rPr>
              <w:t>)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H</w:t>
            </w:r>
            <w:r w:rsidRPr="00B657E2">
              <w:t>eavy</w:t>
            </w:r>
            <w:r w:rsidRPr="00B657E2">
              <w:rPr>
                <w:rFonts w:hint="eastAsia"/>
              </w:rPr>
              <w:t>-SIS (fmol/100</w:t>
            </w:r>
            <w:r w:rsidRPr="00B657E2">
              <w:t xml:space="preserve">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  <w:r w:rsidRPr="00B657E2">
              <w:rPr>
                <w:rFonts w:hint="eastAsia"/>
              </w:rPr>
              <w:t>)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1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0.039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2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0.156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3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0.625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4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2.5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lastRenderedPageBreak/>
              <w:t>5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6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40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7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160</w:t>
            </w:r>
          </w:p>
        </w:tc>
      </w:tr>
      <w:tr w:rsidR="00E67BA3" w:rsidTr="00542904">
        <w:tc>
          <w:tcPr>
            <w:tcW w:w="856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t>8</w:t>
            </w:r>
          </w:p>
        </w:tc>
        <w:tc>
          <w:tcPr>
            <w:tcW w:w="2541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10</w:t>
            </w:r>
          </w:p>
        </w:tc>
        <w:tc>
          <w:tcPr>
            <w:tcW w:w="2694" w:type="dxa"/>
          </w:tcPr>
          <w:p w:rsidR="00E67BA3" w:rsidRPr="00B657E2" w:rsidRDefault="00E67BA3" w:rsidP="00AD1684">
            <w:pPr>
              <w:ind w:left="-18" w:firstLine="18"/>
              <w:jc w:val="center"/>
            </w:pPr>
            <w:r w:rsidRPr="00B657E2">
              <w:rPr>
                <w:rFonts w:hint="eastAsia"/>
              </w:rPr>
              <w:t>640</w:t>
            </w:r>
          </w:p>
        </w:tc>
      </w:tr>
    </w:tbl>
    <w:p w:rsidR="00E67BA3" w:rsidRDefault="00E67BA3" w:rsidP="00E67BA3"/>
    <w:p w:rsidR="00E67BA3" w:rsidRPr="00560BA6" w:rsidRDefault="00E67BA3" w:rsidP="00E67BA3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560BA6">
        <w:rPr>
          <w:sz w:val="24"/>
          <w:szCs w:val="24"/>
        </w:rPr>
        <w:t xml:space="preserve">Immuno-affinity enrichment </w:t>
      </w:r>
    </w:p>
    <w:p w:rsidR="00E67BA3" w:rsidRPr="00560BA6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60BA6">
        <w:rPr>
          <w:sz w:val="24"/>
          <w:szCs w:val="24"/>
        </w:rPr>
        <w:t xml:space="preserve">Transfer an aliquot of 100 </w:t>
      </w:r>
      <w:r w:rsidRPr="00560BA6"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  <w:r w:rsidRPr="00560BA6">
        <w:rPr>
          <w:sz w:val="24"/>
          <w:szCs w:val="24"/>
        </w:rPr>
        <w:t xml:space="preserve"> SKBR3 digest (1</w:t>
      </w:r>
      <w:r w:rsidRPr="00560BA6">
        <w:rPr>
          <w:rFonts w:hint="eastAsia"/>
          <w:sz w:val="24"/>
          <w:szCs w:val="24"/>
        </w:rPr>
        <w:t xml:space="preserve"> </w:t>
      </w:r>
      <w:r w:rsidRPr="00560BA6">
        <w:rPr>
          <w:sz w:val="24"/>
          <w:szCs w:val="24"/>
        </w:rPr>
        <w:t>mg/m</w:t>
      </w:r>
      <w:r w:rsidR="00542904">
        <w:rPr>
          <w:sz w:val="24"/>
          <w:szCs w:val="24"/>
        </w:rPr>
        <w:t>L</w:t>
      </w:r>
      <w:r w:rsidRPr="00560BA6">
        <w:rPr>
          <w:sz w:val="24"/>
          <w:szCs w:val="24"/>
        </w:rPr>
        <w:t xml:space="preserve">) to each of </w:t>
      </w:r>
      <w:r w:rsidR="00542904">
        <w:rPr>
          <w:sz w:val="24"/>
          <w:szCs w:val="24"/>
        </w:rPr>
        <w:t xml:space="preserve">the </w:t>
      </w:r>
      <w:r w:rsidRPr="00560BA6">
        <w:rPr>
          <w:sz w:val="24"/>
          <w:szCs w:val="24"/>
        </w:rPr>
        <w:t xml:space="preserve">microcentrifuge tubes containing 20 </w:t>
      </w:r>
      <w:r w:rsidRPr="00560BA6">
        <w:rPr>
          <w:rFonts w:ascii="Calibri" w:hAnsi="Calibri"/>
          <w:sz w:val="24"/>
          <w:szCs w:val="24"/>
        </w:rPr>
        <w:t>µ</w:t>
      </w:r>
      <w:r w:rsidR="00542904">
        <w:rPr>
          <w:sz w:val="24"/>
          <w:szCs w:val="24"/>
        </w:rPr>
        <w:t>L</w:t>
      </w:r>
      <w:r w:rsidRPr="00560BA6">
        <w:rPr>
          <w:sz w:val="24"/>
          <w:szCs w:val="24"/>
        </w:rPr>
        <w:t xml:space="preserve"> antibody-bead slurry. </w:t>
      </w:r>
    </w:p>
    <w:p w:rsidR="00E67BA3" w:rsidRPr="00560BA6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60BA6">
        <w:rPr>
          <w:sz w:val="24"/>
          <w:szCs w:val="24"/>
        </w:rPr>
        <w:t xml:space="preserve">Add 10 </w:t>
      </w:r>
      <w:r w:rsidRPr="00560BA6">
        <w:rPr>
          <w:rFonts w:ascii="Calibri" w:hAnsi="Calibri"/>
          <w:sz w:val="24"/>
          <w:szCs w:val="24"/>
        </w:rPr>
        <w:t>µ</w:t>
      </w:r>
      <w:r w:rsidR="00717695">
        <w:rPr>
          <w:sz w:val="24"/>
          <w:szCs w:val="24"/>
        </w:rPr>
        <w:t>L</w:t>
      </w:r>
      <w:r w:rsidRPr="00560BA6">
        <w:rPr>
          <w:sz w:val="24"/>
          <w:szCs w:val="24"/>
        </w:rPr>
        <w:t xml:space="preserve"> of varied conce</w:t>
      </w:r>
      <w:r>
        <w:rPr>
          <w:sz w:val="24"/>
          <w:szCs w:val="24"/>
        </w:rPr>
        <w:t>ntration point</w:t>
      </w:r>
      <w:r w:rsidR="00717695">
        <w:rPr>
          <w:sz w:val="24"/>
          <w:szCs w:val="24"/>
        </w:rPr>
        <w:t>s of heavy-SIS mix to each of the</w:t>
      </w:r>
      <w:r w:rsidRPr="00560BA6">
        <w:rPr>
          <w:sz w:val="24"/>
          <w:szCs w:val="24"/>
        </w:rPr>
        <w:t xml:space="preserve"> microcentrifuge tubes containing SKBR3 background matrix proteins and protein A bead conjugated antibodies. </w:t>
      </w:r>
    </w:p>
    <w:p w:rsidR="00E67BA3" w:rsidRPr="00560BA6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560BA6">
        <w:rPr>
          <w:sz w:val="24"/>
          <w:szCs w:val="24"/>
        </w:rPr>
        <w:t xml:space="preserve">Spike 10 </w:t>
      </w:r>
      <w:r w:rsidRPr="00560BA6">
        <w:rPr>
          <w:rFonts w:ascii="Calibri" w:hAnsi="Calibri"/>
          <w:sz w:val="24"/>
          <w:szCs w:val="24"/>
        </w:rPr>
        <w:t>µ</w:t>
      </w:r>
      <w:r w:rsidR="00717695">
        <w:rPr>
          <w:sz w:val="24"/>
          <w:szCs w:val="24"/>
        </w:rPr>
        <w:t>L</w:t>
      </w:r>
      <w:r>
        <w:rPr>
          <w:sz w:val="24"/>
          <w:szCs w:val="24"/>
        </w:rPr>
        <w:t xml:space="preserve"> of light-</w:t>
      </w:r>
      <w:r w:rsidRPr="00560BA6">
        <w:rPr>
          <w:sz w:val="24"/>
          <w:szCs w:val="24"/>
        </w:rPr>
        <w:t>SIS mix (1 fmol/</w:t>
      </w:r>
      <w:r w:rsidRPr="00560BA6">
        <w:rPr>
          <w:rFonts w:ascii="Calibri" w:hAnsi="Calibri"/>
          <w:sz w:val="24"/>
          <w:szCs w:val="24"/>
        </w:rPr>
        <w:t xml:space="preserve"> µ</w:t>
      </w:r>
      <w:r w:rsidR="00717695">
        <w:rPr>
          <w:sz w:val="24"/>
          <w:szCs w:val="24"/>
        </w:rPr>
        <w:t>L</w:t>
      </w:r>
      <w:r w:rsidRPr="00560BA6">
        <w:rPr>
          <w:sz w:val="24"/>
          <w:szCs w:val="24"/>
        </w:rPr>
        <w:t xml:space="preserve">) into each tube. 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>Pipet sample directly on top of the beads at the bottom of the tube to ensure immediate mixing. Avoid creating bubbles upon pipetting</w:t>
      </w:r>
      <w:r w:rsidR="00BC6C51">
        <w:rPr>
          <w:sz w:val="24"/>
          <w:szCs w:val="24"/>
        </w:rPr>
        <w:t>.</w:t>
      </w:r>
    </w:p>
    <w:p w:rsidR="00E67BA3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>Incubate for 2 hour</w:t>
      </w:r>
      <w:r w:rsidR="00717695">
        <w:rPr>
          <w:sz w:val="24"/>
          <w:szCs w:val="24"/>
        </w:rPr>
        <w:t>s</w:t>
      </w:r>
      <w:r w:rsidRPr="00201169">
        <w:rPr>
          <w:sz w:val="24"/>
          <w:szCs w:val="24"/>
        </w:rPr>
        <w:t xml:space="preserve"> on a rotator at 4</w:t>
      </w:r>
      <w:r>
        <w:rPr>
          <w:sz w:val="24"/>
          <w:szCs w:val="24"/>
        </w:rPr>
        <w:t>˚</w:t>
      </w:r>
      <w:r w:rsidRPr="00201169">
        <w:rPr>
          <w:sz w:val="24"/>
          <w:szCs w:val="24"/>
        </w:rPr>
        <w:t>C. Before incubation, seal the microfuge tube with parafilm in order to avoid leakage</w:t>
      </w:r>
      <w:r w:rsidR="00BC6C51">
        <w:rPr>
          <w:sz w:val="24"/>
          <w:szCs w:val="24"/>
        </w:rPr>
        <w:t>.</w:t>
      </w:r>
    </w:p>
    <w:p w:rsidR="00E67BA3" w:rsidRPr="00694A02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Centrifuge at 2000 </w:t>
      </w:r>
      <w:r w:rsidR="00BC6C51">
        <w:rPr>
          <w:sz w:val="24"/>
          <w:szCs w:val="24"/>
        </w:rPr>
        <w:t xml:space="preserve">× g </w:t>
      </w:r>
      <w:r w:rsidR="00BC6C51" w:rsidRPr="00201169">
        <w:rPr>
          <w:sz w:val="24"/>
          <w:szCs w:val="24"/>
        </w:rPr>
        <w:t>for</w:t>
      </w:r>
      <w:r w:rsidRPr="00201169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sec and remove the supernatant.</w:t>
      </w:r>
      <w:r>
        <w:rPr>
          <w:sz w:val="24"/>
          <w:szCs w:val="24"/>
        </w:rPr>
        <w:t xml:space="preserve"> 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Add IAP buffer to the beads, mix by inverting </w:t>
      </w:r>
      <w:r w:rsidR="00717695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tube 5 times, centrifuge for 30</w:t>
      </w:r>
      <w:r w:rsidR="00BC6C51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sec, and remove </w:t>
      </w:r>
      <w:r w:rsidR="00717695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supernatant</w:t>
      </w:r>
      <w:r w:rsidR="00BC6C51">
        <w:rPr>
          <w:sz w:val="24"/>
          <w:szCs w:val="24"/>
        </w:rPr>
        <w:t>.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Repeat </w:t>
      </w:r>
      <w:r w:rsidR="00717695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step once for a</w:t>
      </w:r>
      <w:r>
        <w:rPr>
          <w:sz w:val="24"/>
          <w:szCs w:val="24"/>
        </w:rPr>
        <w:t xml:space="preserve"> total of two IPA buffer washes. 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Add chilled water to the beads, mix by inverting </w:t>
      </w:r>
      <w:r w:rsidR="00717695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tube 5 times, centrifuge for 30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sec, and remove </w:t>
      </w:r>
      <w:r w:rsidR="00717695">
        <w:rPr>
          <w:sz w:val="24"/>
          <w:szCs w:val="24"/>
        </w:rPr>
        <w:t xml:space="preserve">the </w:t>
      </w:r>
      <w:r w:rsidRPr="00201169">
        <w:rPr>
          <w:sz w:val="24"/>
          <w:szCs w:val="24"/>
        </w:rPr>
        <w:t>supernatant</w:t>
      </w:r>
      <w:r w:rsidR="00BC6C51">
        <w:rPr>
          <w:sz w:val="24"/>
          <w:szCs w:val="24"/>
        </w:rPr>
        <w:t>.</w:t>
      </w:r>
      <w:r w:rsidRPr="00201169">
        <w:rPr>
          <w:sz w:val="24"/>
          <w:szCs w:val="24"/>
        </w:rPr>
        <w:t xml:space="preserve"> 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>Repeat two times for a total of three water washes. During the last wa</w:t>
      </w:r>
      <w:r w:rsidR="00BC6C51">
        <w:rPr>
          <w:sz w:val="24"/>
          <w:szCs w:val="24"/>
        </w:rPr>
        <w:t>sh, the tube may need to be shaken while inverting</w:t>
      </w:r>
      <w:r w:rsidRPr="00201169">
        <w:rPr>
          <w:sz w:val="24"/>
          <w:szCs w:val="24"/>
        </w:rPr>
        <w:t xml:space="preserve"> to ensure efficient mixing. 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After the last wash step, remove </w:t>
      </w:r>
      <w:r w:rsidR="00BC6C51">
        <w:rPr>
          <w:sz w:val="24"/>
          <w:szCs w:val="24"/>
        </w:rPr>
        <w:t>the supernatant as before, then centrifuge for 5 sec to remove fluid from the tube walls. C</w:t>
      </w:r>
      <w:r w:rsidRPr="00201169">
        <w:rPr>
          <w:sz w:val="24"/>
          <w:szCs w:val="24"/>
        </w:rPr>
        <w:t>arefully remove all remaining supernatant with a gel-loading tip attached to a micropipett</w:t>
      </w:r>
      <w:r w:rsidR="00BC6C51">
        <w:rPr>
          <w:sz w:val="24"/>
          <w:szCs w:val="24"/>
        </w:rPr>
        <w:t>e</w:t>
      </w:r>
      <w:r w:rsidRPr="00201169">
        <w:rPr>
          <w:sz w:val="24"/>
          <w:szCs w:val="24"/>
        </w:rPr>
        <w:t xml:space="preserve">. 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Add 20 </w:t>
      </w:r>
      <w:r>
        <w:rPr>
          <w:rFonts w:ascii="Calibri" w:hAnsi="Calibri"/>
          <w:sz w:val="24"/>
          <w:szCs w:val="24"/>
        </w:rPr>
        <w:t>µ</w:t>
      </w:r>
      <w:r w:rsidR="00BC6C51">
        <w:rPr>
          <w:sz w:val="24"/>
          <w:szCs w:val="24"/>
        </w:rPr>
        <w:t>L</w:t>
      </w:r>
      <w:r w:rsidRPr="00201169">
        <w:rPr>
          <w:sz w:val="24"/>
          <w:szCs w:val="24"/>
        </w:rPr>
        <w:t xml:space="preserve"> of 1.5</w:t>
      </w:r>
      <w:r w:rsidR="007F6B6E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% TFA to the beads, tap the bottom of the tube several times (do not vortex), and let stand at room temperature for 10min, mixing gently every</w:t>
      </w:r>
      <w:r w:rsidR="00BC6C51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2-3 min</w:t>
      </w:r>
      <w:r w:rsidR="00BC6C51">
        <w:rPr>
          <w:sz w:val="24"/>
          <w:szCs w:val="24"/>
        </w:rPr>
        <w:t>.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>Centrifuge 30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sec at 2000</w:t>
      </w:r>
      <w:r>
        <w:rPr>
          <w:sz w:val="24"/>
          <w:szCs w:val="24"/>
        </w:rPr>
        <w:t xml:space="preserve"> </w:t>
      </w:r>
      <w:r w:rsidR="00BC6C51">
        <w:rPr>
          <w:sz w:val="24"/>
          <w:szCs w:val="24"/>
        </w:rPr>
        <w:t>× g and</w:t>
      </w:r>
      <w:r w:rsidRPr="00201169">
        <w:rPr>
          <w:sz w:val="24"/>
          <w:szCs w:val="24"/>
        </w:rPr>
        <w:t xml:space="preserve"> transfer supernatant</w:t>
      </w:r>
    </w:p>
    <w:p w:rsidR="00E67BA3" w:rsidRPr="00201169" w:rsidRDefault="00E67BA3" w:rsidP="00E67BA3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Add 20 </w:t>
      </w:r>
      <w:r>
        <w:rPr>
          <w:rFonts w:ascii="Calibri" w:hAnsi="Calibri"/>
          <w:sz w:val="24"/>
          <w:szCs w:val="24"/>
        </w:rPr>
        <w:t>µ</w:t>
      </w:r>
      <w:r w:rsidR="00BC6C51">
        <w:rPr>
          <w:sz w:val="24"/>
          <w:szCs w:val="24"/>
        </w:rPr>
        <w:t>L</w:t>
      </w:r>
      <w:r w:rsidRPr="00201169">
        <w:rPr>
          <w:sz w:val="24"/>
          <w:szCs w:val="24"/>
        </w:rPr>
        <w:t xml:space="preserve"> of 1.5</w:t>
      </w:r>
      <w:r w:rsidR="007F6B6E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% TFA to the beads and repeat the elution/centrifugation steps. Combine both eluents. Briefly centrifuge the eluent to pellet any remaining beads and carefully transfer </w:t>
      </w:r>
      <w:r w:rsidR="00BC6C51">
        <w:rPr>
          <w:sz w:val="24"/>
          <w:szCs w:val="24"/>
        </w:rPr>
        <w:t>the eluent to a new microcentrifuge tube,</w:t>
      </w:r>
      <w:r w:rsidRPr="00201169">
        <w:rPr>
          <w:sz w:val="24"/>
          <w:szCs w:val="24"/>
        </w:rPr>
        <w:t xml:space="preserve"> taking care not to transfer any beads. </w:t>
      </w:r>
    </w:p>
    <w:p w:rsidR="00E67BA3" w:rsidRPr="00201169" w:rsidRDefault="00E67BA3" w:rsidP="00E67BA3">
      <w:pPr>
        <w:pStyle w:val="ListParagraph"/>
        <w:numPr>
          <w:ilvl w:val="1"/>
          <w:numId w:val="9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>Cleanup by stage tips</w:t>
      </w:r>
    </w:p>
    <w:p w:rsidR="00E67BA3" w:rsidRPr="00201169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Pipette </w:t>
      </w:r>
      <w:r w:rsidRPr="00201169">
        <w:rPr>
          <w:rFonts w:hint="eastAsia"/>
          <w:sz w:val="24"/>
          <w:szCs w:val="24"/>
        </w:rPr>
        <w:t>4</w:t>
      </w:r>
      <w:r w:rsidRPr="00201169">
        <w:rPr>
          <w:sz w:val="24"/>
          <w:szCs w:val="24"/>
        </w:rPr>
        <w:t xml:space="preserve">0 </w:t>
      </w:r>
      <w:r w:rsidRPr="00BC6C51">
        <w:rPr>
          <w:rFonts w:ascii="Calibri" w:hAnsi="Calibri"/>
          <w:sz w:val="24"/>
          <w:szCs w:val="24"/>
        </w:rPr>
        <w:sym w:font="Symbol" w:char="F06D"/>
      </w:r>
      <w:r w:rsidR="00BC6C51">
        <w:rPr>
          <w:sz w:val="24"/>
          <w:szCs w:val="24"/>
        </w:rPr>
        <w:t>L</w:t>
      </w:r>
      <w:r w:rsidRPr="00201169">
        <w:rPr>
          <w:sz w:val="24"/>
          <w:szCs w:val="24"/>
        </w:rPr>
        <w:t xml:space="preserve"> wetting solvent 50</w:t>
      </w:r>
      <w:r w:rsidR="007F6B6E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%</w:t>
      </w:r>
      <w:r w:rsidRPr="00201169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ACN-</w:t>
      </w:r>
      <w:r w:rsidRPr="00201169">
        <w:rPr>
          <w:sz w:val="24"/>
          <w:szCs w:val="24"/>
        </w:rPr>
        <w:t>0.1</w:t>
      </w:r>
      <w:r w:rsidR="007F6B6E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% TF</w:t>
      </w:r>
      <w:r>
        <w:rPr>
          <w:sz w:val="24"/>
          <w:szCs w:val="24"/>
        </w:rPr>
        <w:t>A</w:t>
      </w:r>
      <w:r w:rsidRPr="00201169">
        <w:rPr>
          <w:sz w:val="24"/>
          <w:szCs w:val="24"/>
        </w:rPr>
        <w:t xml:space="preserve"> onto Stage Tip/Tube assembly. Centrifuge </w:t>
      </w:r>
      <w:r w:rsidRPr="00201169">
        <w:rPr>
          <w:rFonts w:hint="eastAsia"/>
          <w:sz w:val="24"/>
          <w:szCs w:val="24"/>
        </w:rPr>
        <w:t>450</w:t>
      </w:r>
      <w:r w:rsidRPr="00201169">
        <w:rPr>
          <w:sz w:val="24"/>
          <w:szCs w:val="24"/>
        </w:rPr>
        <w:t xml:space="preserve"> </w:t>
      </w:r>
      <w:r w:rsidR="00BC6C51">
        <w:rPr>
          <w:sz w:val="24"/>
          <w:szCs w:val="24"/>
        </w:rPr>
        <w:t xml:space="preserve">× g </w:t>
      </w:r>
      <w:r w:rsidR="00BC6C51" w:rsidRPr="00201169">
        <w:rPr>
          <w:sz w:val="24"/>
          <w:szCs w:val="24"/>
        </w:rPr>
        <w:t>for</w:t>
      </w:r>
      <w:r w:rsidRPr="00201169">
        <w:rPr>
          <w:sz w:val="24"/>
          <w:szCs w:val="24"/>
        </w:rPr>
        <w:t xml:space="preserve"> 2 min </w:t>
      </w:r>
    </w:p>
    <w:p w:rsidR="00E67BA3" w:rsidRPr="00201169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lastRenderedPageBreak/>
        <w:t xml:space="preserve">Pipette 60 </w:t>
      </w:r>
      <w:r w:rsidRPr="00BC6C51">
        <w:rPr>
          <w:rFonts w:ascii="Calibri" w:hAnsi="Calibri"/>
          <w:sz w:val="24"/>
          <w:szCs w:val="24"/>
        </w:rPr>
        <w:sym w:font="Symbol" w:char="F06D"/>
      </w:r>
      <w:r w:rsidR="00BC6C51">
        <w:rPr>
          <w:sz w:val="24"/>
          <w:szCs w:val="24"/>
        </w:rPr>
        <w:t>L</w:t>
      </w:r>
      <w:r w:rsidRPr="00201169">
        <w:rPr>
          <w:sz w:val="24"/>
          <w:szCs w:val="24"/>
        </w:rPr>
        <w:t xml:space="preserve"> wash solvent 0.1</w:t>
      </w:r>
      <w:r w:rsidR="007F6B6E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% TFA onto the Stage Tip/Tube assembly. Centrifuge 450 </w:t>
      </w:r>
      <w:r w:rsidR="00BC6C51">
        <w:rPr>
          <w:sz w:val="24"/>
          <w:szCs w:val="24"/>
        </w:rPr>
        <w:t xml:space="preserve">× g </w:t>
      </w:r>
      <w:r w:rsidR="00BC6C51" w:rsidRPr="00201169">
        <w:rPr>
          <w:sz w:val="24"/>
          <w:szCs w:val="24"/>
        </w:rPr>
        <w:t>for</w:t>
      </w:r>
      <w:r w:rsidRPr="00201169">
        <w:rPr>
          <w:sz w:val="24"/>
          <w:szCs w:val="24"/>
        </w:rPr>
        <w:t xml:space="preserve"> 2 minutes. </w:t>
      </w:r>
    </w:p>
    <w:p w:rsidR="00E67BA3" w:rsidRPr="00201169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Pipette samples into Stage Tip. Centrifuge 450 </w:t>
      </w:r>
      <w:r w:rsidR="00BC6C51">
        <w:rPr>
          <w:sz w:val="24"/>
          <w:szCs w:val="24"/>
        </w:rPr>
        <w:t xml:space="preserve">× g </w:t>
      </w:r>
      <w:r w:rsidR="00BC6C51" w:rsidRPr="00201169">
        <w:rPr>
          <w:sz w:val="24"/>
          <w:szCs w:val="24"/>
        </w:rPr>
        <w:t>for</w:t>
      </w:r>
      <w:r w:rsidRPr="00201169">
        <w:rPr>
          <w:sz w:val="24"/>
          <w:szCs w:val="24"/>
        </w:rPr>
        <w:t xml:space="preserve"> 2 minutes. </w:t>
      </w:r>
    </w:p>
    <w:p w:rsidR="00E67BA3" w:rsidRPr="00201169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Pipette 40 </w:t>
      </w:r>
      <w:r w:rsidR="00BC6C51">
        <w:rPr>
          <w:rFonts w:ascii="Calibri" w:hAnsi="Calibri"/>
          <w:sz w:val="24"/>
          <w:szCs w:val="24"/>
        </w:rPr>
        <w:t>µ</w:t>
      </w:r>
      <w:r w:rsidR="00BC6C51">
        <w:rPr>
          <w:sz w:val="24"/>
          <w:szCs w:val="24"/>
        </w:rPr>
        <w:t>L</w:t>
      </w:r>
      <w:r w:rsidR="00BC6C51" w:rsidRPr="00201169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wash solvent 0.1% TFA onto the Stage Tip/Tube assembly. Centrifuge 450 </w:t>
      </w:r>
      <w:r w:rsidR="00BC6C51">
        <w:rPr>
          <w:sz w:val="24"/>
          <w:szCs w:val="24"/>
        </w:rPr>
        <w:t xml:space="preserve">× g </w:t>
      </w:r>
      <w:r w:rsidR="00BC6C51" w:rsidRPr="00201169">
        <w:rPr>
          <w:sz w:val="24"/>
          <w:szCs w:val="24"/>
        </w:rPr>
        <w:t>for</w:t>
      </w:r>
      <w:r w:rsidRPr="00201169">
        <w:rPr>
          <w:sz w:val="24"/>
          <w:szCs w:val="24"/>
        </w:rPr>
        <w:t xml:space="preserve"> 2 minutes. Repeat. </w:t>
      </w:r>
    </w:p>
    <w:p w:rsidR="00E67BA3" w:rsidRPr="00201169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>Place cap/Stage Tip asse</w:t>
      </w:r>
      <w:r>
        <w:rPr>
          <w:sz w:val="24"/>
          <w:szCs w:val="24"/>
        </w:rPr>
        <w:t>mbly onto a new sample</w:t>
      </w:r>
      <w:r w:rsidRPr="00201169">
        <w:rPr>
          <w:sz w:val="24"/>
          <w:szCs w:val="24"/>
        </w:rPr>
        <w:t xml:space="preserve"> tube</w:t>
      </w:r>
      <w:r>
        <w:rPr>
          <w:sz w:val="24"/>
          <w:szCs w:val="24"/>
        </w:rPr>
        <w:t xml:space="preserve">. </w:t>
      </w:r>
      <w:r w:rsidRPr="00201169">
        <w:rPr>
          <w:sz w:val="24"/>
          <w:szCs w:val="24"/>
        </w:rPr>
        <w:t xml:space="preserve"> </w:t>
      </w:r>
    </w:p>
    <w:p w:rsidR="00E67BA3" w:rsidRPr="00201169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Pipette 20 </w:t>
      </w:r>
      <w:r w:rsidR="00BC6C51">
        <w:rPr>
          <w:rFonts w:ascii="Calibri" w:hAnsi="Calibri"/>
          <w:sz w:val="24"/>
          <w:szCs w:val="24"/>
        </w:rPr>
        <w:t>µ</w:t>
      </w:r>
      <w:r w:rsidR="00BC6C51">
        <w:rPr>
          <w:sz w:val="24"/>
          <w:szCs w:val="24"/>
        </w:rPr>
        <w:t>L</w:t>
      </w:r>
      <w:r w:rsidR="00BC6C51" w:rsidRPr="00201169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elution solvent </w:t>
      </w:r>
      <w:r>
        <w:rPr>
          <w:sz w:val="24"/>
          <w:szCs w:val="24"/>
        </w:rPr>
        <w:t>40</w:t>
      </w:r>
      <w:r w:rsidR="007F6B6E">
        <w:rPr>
          <w:sz w:val="24"/>
          <w:szCs w:val="24"/>
        </w:rPr>
        <w:t xml:space="preserve"> </w:t>
      </w:r>
      <w:r>
        <w:rPr>
          <w:sz w:val="24"/>
          <w:szCs w:val="24"/>
        </w:rPr>
        <w:t>% ACN-</w:t>
      </w:r>
      <w:r w:rsidRPr="00201169">
        <w:rPr>
          <w:sz w:val="24"/>
          <w:szCs w:val="24"/>
        </w:rPr>
        <w:t>0.1</w:t>
      </w:r>
      <w:r w:rsidR="007F6B6E"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>% TFA onto the Stage Tip/Tube assembly.</w:t>
      </w:r>
      <w:r>
        <w:rPr>
          <w:sz w:val="24"/>
          <w:szCs w:val="24"/>
        </w:rPr>
        <w:t xml:space="preserve"> </w:t>
      </w:r>
      <w:r w:rsidRPr="00201169">
        <w:rPr>
          <w:sz w:val="24"/>
          <w:szCs w:val="24"/>
        </w:rPr>
        <w:t xml:space="preserve">Centrifuge 450 </w:t>
      </w:r>
      <w:r w:rsidR="00802573">
        <w:rPr>
          <w:sz w:val="24"/>
          <w:szCs w:val="24"/>
        </w:rPr>
        <w:t>×</w:t>
      </w:r>
      <w:r w:rsidRPr="00BC6C51">
        <w:rPr>
          <w:i/>
          <w:iCs/>
          <w:sz w:val="24"/>
          <w:szCs w:val="24"/>
        </w:rPr>
        <w:t xml:space="preserve"> </w:t>
      </w:r>
      <w:r w:rsidR="00802573">
        <w:rPr>
          <w:sz w:val="24"/>
          <w:szCs w:val="24"/>
        </w:rPr>
        <w:t>g</w:t>
      </w:r>
      <w:r w:rsidRPr="00201169">
        <w:rPr>
          <w:sz w:val="24"/>
          <w:szCs w:val="24"/>
        </w:rPr>
        <w:t xml:space="preserve"> for 2 minutes. Repeat and combine the eluent</w:t>
      </w:r>
      <w:r>
        <w:rPr>
          <w:sz w:val="24"/>
          <w:szCs w:val="24"/>
        </w:rPr>
        <w:t xml:space="preserve">s. </w:t>
      </w:r>
      <w:r w:rsidRPr="00201169">
        <w:rPr>
          <w:sz w:val="24"/>
          <w:szCs w:val="24"/>
        </w:rPr>
        <w:t xml:space="preserve"> </w:t>
      </w:r>
    </w:p>
    <w:p w:rsidR="00E67BA3" w:rsidRDefault="00E67BA3" w:rsidP="00E67BA3">
      <w:pPr>
        <w:pStyle w:val="ListParagraph"/>
        <w:numPr>
          <w:ilvl w:val="1"/>
          <w:numId w:val="12"/>
        </w:numPr>
        <w:spacing w:after="0" w:line="240" w:lineRule="auto"/>
        <w:rPr>
          <w:sz w:val="24"/>
          <w:szCs w:val="24"/>
        </w:rPr>
      </w:pPr>
      <w:r w:rsidRPr="00201169">
        <w:rPr>
          <w:sz w:val="24"/>
          <w:szCs w:val="24"/>
        </w:rPr>
        <w:t xml:space="preserve">Speed vacuum </w:t>
      </w:r>
      <w:r>
        <w:rPr>
          <w:sz w:val="24"/>
          <w:szCs w:val="24"/>
        </w:rPr>
        <w:t xml:space="preserve">samples </w:t>
      </w:r>
      <w:r w:rsidRPr="00201169">
        <w:rPr>
          <w:sz w:val="24"/>
          <w:szCs w:val="24"/>
        </w:rPr>
        <w:t>to dryness.</w:t>
      </w:r>
    </w:p>
    <w:p w:rsidR="00E67BA3" w:rsidRPr="00201169" w:rsidRDefault="00E67BA3" w:rsidP="00E67BA3">
      <w:pPr>
        <w:pStyle w:val="ListParagraph"/>
        <w:spacing w:after="0" w:line="240" w:lineRule="auto"/>
        <w:ind w:left="2160"/>
        <w:rPr>
          <w:sz w:val="24"/>
          <w:szCs w:val="24"/>
        </w:rPr>
      </w:pPr>
    </w:p>
    <w:p w:rsidR="00E67BA3" w:rsidRPr="000F3542" w:rsidRDefault="00E67BA3" w:rsidP="00E67BA3">
      <w:pPr>
        <w:ind w:left="360"/>
        <w:rPr>
          <w:b/>
        </w:rPr>
      </w:pPr>
      <w:r>
        <w:rPr>
          <w:b/>
        </w:rPr>
        <w:t xml:space="preserve">C.   </w:t>
      </w:r>
      <w:r w:rsidRPr="000F3542">
        <w:rPr>
          <w:b/>
        </w:rPr>
        <w:t>Execution of PRM analysis</w:t>
      </w:r>
    </w:p>
    <w:p w:rsidR="00E67BA3" w:rsidRDefault="00E67BA3" w:rsidP="00E67BA3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sz w:val="24"/>
          <w:szCs w:val="24"/>
        </w:rPr>
      </w:pPr>
      <w:r w:rsidRPr="00201169">
        <w:rPr>
          <w:sz w:val="24"/>
          <w:szCs w:val="24"/>
        </w:rPr>
        <w:t xml:space="preserve">Samples </w:t>
      </w:r>
      <w:r>
        <w:rPr>
          <w:sz w:val="24"/>
          <w:szCs w:val="24"/>
        </w:rPr>
        <w:t xml:space="preserve">are </w:t>
      </w:r>
      <w:r w:rsidRPr="00201169">
        <w:rPr>
          <w:sz w:val="24"/>
          <w:szCs w:val="24"/>
        </w:rPr>
        <w:t>reconstituted in 10</w:t>
      </w:r>
      <w:r w:rsidRPr="00715BF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µ</w:t>
      </w:r>
      <w:r w:rsidR="00AD3675">
        <w:rPr>
          <w:sz w:val="24"/>
          <w:szCs w:val="24"/>
        </w:rPr>
        <w:t>L</w:t>
      </w:r>
      <w:r w:rsidRPr="00201169">
        <w:rPr>
          <w:sz w:val="24"/>
          <w:szCs w:val="24"/>
        </w:rPr>
        <w:t xml:space="preserve"> of 0.1% TFA-5%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ACN</w:t>
      </w:r>
      <w:r w:rsidRPr="0020116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Sonicate for 1 min and spin down briefly. </w:t>
      </w:r>
    </w:p>
    <w:p w:rsidR="00E67BA3" w:rsidRDefault="00E67BA3" w:rsidP="00E67BA3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sz w:val="24"/>
          <w:szCs w:val="24"/>
        </w:rPr>
      </w:pPr>
      <w:r w:rsidRPr="003603DF">
        <w:rPr>
          <w:sz w:val="24"/>
          <w:szCs w:val="24"/>
        </w:rPr>
        <w:t>PRM analysis is performed according to “SOP_Liquid Chromatography and PRM mass spectrometry, Easy-nLC II and Q Exactive</w:t>
      </w:r>
      <w:r w:rsidR="0045018C">
        <w:rPr>
          <w:sz w:val="24"/>
          <w:szCs w:val="24"/>
        </w:rPr>
        <w:t xml:space="preserve"> Or</w:t>
      </w:r>
      <w:r w:rsidR="00BC6C51" w:rsidRPr="003603DF">
        <w:rPr>
          <w:sz w:val="24"/>
          <w:szCs w:val="24"/>
        </w:rPr>
        <w:t>bitrap</w:t>
      </w:r>
      <w:r w:rsidRPr="003603DF">
        <w:rPr>
          <w:sz w:val="24"/>
          <w:szCs w:val="24"/>
        </w:rPr>
        <w:t>”. Before analysis, system</w:t>
      </w:r>
      <w:r w:rsidRPr="003603DF">
        <w:rPr>
          <w:rFonts w:hint="eastAsia"/>
          <w:sz w:val="24"/>
          <w:szCs w:val="24"/>
        </w:rPr>
        <w:t xml:space="preserve"> suitability standard BSA </w:t>
      </w:r>
      <w:r w:rsidRPr="003603DF">
        <w:rPr>
          <w:sz w:val="24"/>
          <w:szCs w:val="24"/>
        </w:rPr>
        <w:t>peptides are</w:t>
      </w:r>
      <w:r w:rsidRPr="003603DF">
        <w:rPr>
          <w:rFonts w:hint="eastAsia"/>
          <w:sz w:val="24"/>
          <w:szCs w:val="24"/>
        </w:rPr>
        <w:t xml:space="preserve"> run to </w:t>
      </w:r>
      <w:r w:rsidR="00BC6C51">
        <w:rPr>
          <w:sz w:val="24"/>
          <w:szCs w:val="24"/>
        </w:rPr>
        <w:t xml:space="preserve">ensure the </w:t>
      </w:r>
      <w:r w:rsidRPr="003603DF">
        <w:rPr>
          <w:sz w:val="24"/>
          <w:szCs w:val="24"/>
        </w:rPr>
        <w:t>performance of the LC-MS system</w:t>
      </w:r>
      <w:r w:rsidRPr="003603DF">
        <w:rPr>
          <w:rFonts w:hint="eastAsia"/>
          <w:sz w:val="24"/>
          <w:szCs w:val="24"/>
        </w:rPr>
        <w:t xml:space="preserve">. </w:t>
      </w:r>
      <w:r w:rsidRPr="003603DF">
        <w:rPr>
          <w:sz w:val="24"/>
          <w:szCs w:val="24"/>
        </w:rPr>
        <w:t xml:space="preserve">One microliter of </w:t>
      </w:r>
      <w:r w:rsidRPr="003603DF">
        <w:rPr>
          <w:rFonts w:hint="eastAsia"/>
          <w:sz w:val="24"/>
          <w:szCs w:val="24"/>
        </w:rPr>
        <w:t>light-</w:t>
      </w:r>
      <w:r w:rsidRPr="003603DF">
        <w:rPr>
          <w:sz w:val="24"/>
          <w:szCs w:val="24"/>
        </w:rPr>
        <w:t xml:space="preserve">SIS </w:t>
      </w:r>
      <w:r w:rsidRPr="003603DF">
        <w:rPr>
          <w:rFonts w:hint="eastAsia"/>
          <w:sz w:val="24"/>
          <w:szCs w:val="24"/>
        </w:rPr>
        <w:t xml:space="preserve">mix </w:t>
      </w:r>
      <w:r w:rsidRPr="003603DF">
        <w:rPr>
          <w:sz w:val="24"/>
          <w:szCs w:val="24"/>
        </w:rPr>
        <w:t>(1 fmol/</w:t>
      </w:r>
      <w:r w:rsidRPr="003603DF">
        <w:rPr>
          <w:rFonts w:ascii="Calibri" w:hAnsi="Calibri"/>
          <w:sz w:val="24"/>
          <w:szCs w:val="24"/>
        </w:rPr>
        <w:t xml:space="preserve"> µ</w:t>
      </w:r>
      <w:r w:rsidR="00BC6C51">
        <w:rPr>
          <w:sz w:val="24"/>
          <w:szCs w:val="24"/>
        </w:rPr>
        <w:t>L</w:t>
      </w:r>
      <w:r w:rsidRPr="003603DF">
        <w:rPr>
          <w:sz w:val="24"/>
          <w:szCs w:val="24"/>
        </w:rPr>
        <w:t xml:space="preserve">) </w:t>
      </w:r>
      <w:r w:rsidRPr="003603DF">
        <w:rPr>
          <w:rFonts w:hint="eastAsia"/>
          <w:sz w:val="24"/>
          <w:szCs w:val="24"/>
        </w:rPr>
        <w:t xml:space="preserve">is </w:t>
      </w:r>
      <w:r w:rsidRPr="003603DF">
        <w:rPr>
          <w:sz w:val="24"/>
          <w:szCs w:val="24"/>
        </w:rPr>
        <w:t xml:space="preserve">injected </w:t>
      </w:r>
      <w:r w:rsidR="00BC6C51">
        <w:rPr>
          <w:sz w:val="24"/>
          <w:szCs w:val="24"/>
        </w:rPr>
        <w:t>in</w:t>
      </w:r>
      <w:r w:rsidRPr="003603DF">
        <w:rPr>
          <w:sz w:val="24"/>
          <w:szCs w:val="24"/>
        </w:rPr>
        <w:t xml:space="preserve">to LC-MS </w:t>
      </w:r>
      <w:r w:rsidRPr="003603DF">
        <w:rPr>
          <w:rFonts w:hint="eastAsia"/>
          <w:sz w:val="24"/>
          <w:szCs w:val="24"/>
        </w:rPr>
        <w:t xml:space="preserve">to determine the </w:t>
      </w:r>
      <w:r w:rsidRPr="003603DF">
        <w:rPr>
          <w:sz w:val="24"/>
          <w:szCs w:val="24"/>
        </w:rPr>
        <w:t>actual</w:t>
      </w:r>
      <w:r w:rsidRPr="003603DF">
        <w:rPr>
          <w:rFonts w:hint="eastAsia"/>
          <w:sz w:val="24"/>
          <w:szCs w:val="24"/>
        </w:rPr>
        <w:t xml:space="preserve"> </w:t>
      </w:r>
      <w:r w:rsidRPr="003603DF">
        <w:rPr>
          <w:sz w:val="24"/>
          <w:szCs w:val="24"/>
        </w:rPr>
        <w:t>retention</w:t>
      </w:r>
      <w:r w:rsidRPr="003603DF">
        <w:rPr>
          <w:rFonts w:hint="eastAsia"/>
          <w:sz w:val="24"/>
          <w:szCs w:val="24"/>
        </w:rPr>
        <w:t xml:space="preserve"> times of the peptides</w:t>
      </w:r>
      <w:r w:rsidRPr="003603DF">
        <w:rPr>
          <w:sz w:val="24"/>
          <w:szCs w:val="24"/>
        </w:rPr>
        <w:t xml:space="preserve">. Then, washes are performed to remove the remaining peptides on </w:t>
      </w:r>
      <w:r w:rsidR="00BC6C51">
        <w:rPr>
          <w:sz w:val="24"/>
          <w:szCs w:val="24"/>
        </w:rPr>
        <w:t xml:space="preserve">the </w:t>
      </w:r>
      <w:r w:rsidRPr="003603DF">
        <w:rPr>
          <w:sz w:val="24"/>
          <w:szCs w:val="24"/>
        </w:rPr>
        <w:t xml:space="preserve">column. </w:t>
      </w:r>
    </w:p>
    <w:p w:rsidR="00E67BA3" w:rsidRDefault="00E67BA3" w:rsidP="00E67BA3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sz w:val="24"/>
          <w:szCs w:val="24"/>
        </w:rPr>
      </w:pPr>
      <w:r w:rsidRPr="003603DF">
        <w:rPr>
          <w:sz w:val="24"/>
          <w:szCs w:val="24"/>
        </w:rPr>
        <w:t>A solvent blank (0.1</w:t>
      </w:r>
      <w:r w:rsidR="00AD3675">
        <w:rPr>
          <w:sz w:val="24"/>
          <w:szCs w:val="24"/>
        </w:rPr>
        <w:t xml:space="preserve"> </w:t>
      </w:r>
      <w:r w:rsidRPr="003603DF">
        <w:rPr>
          <w:sz w:val="24"/>
          <w:szCs w:val="24"/>
        </w:rPr>
        <w:t xml:space="preserve">% FA) is injected to make sure all targeted peptides are removed from the column. </w:t>
      </w:r>
      <w:r w:rsidRPr="005F6128">
        <w:rPr>
          <w:sz w:val="24"/>
          <w:szCs w:val="24"/>
        </w:rPr>
        <w:t>Sample blanks are sample</w:t>
      </w:r>
      <w:r>
        <w:rPr>
          <w:sz w:val="24"/>
          <w:szCs w:val="24"/>
        </w:rPr>
        <w:t>s</w:t>
      </w:r>
      <w:r w:rsidRPr="005F6128">
        <w:rPr>
          <w:sz w:val="24"/>
          <w:szCs w:val="24"/>
        </w:rPr>
        <w:t xml:space="preserve"> with no </w:t>
      </w:r>
      <w:r>
        <w:rPr>
          <w:sz w:val="24"/>
          <w:szCs w:val="24"/>
        </w:rPr>
        <w:t>spike-in</w:t>
      </w:r>
      <w:r w:rsidR="00BC6C51">
        <w:rPr>
          <w:sz w:val="24"/>
          <w:szCs w:val="24"/>
        </w:rPr>
        <w:t>-</w:t>
      </w:r>
      <w:r w:rsidRPr="005F6128">
        <w:rPr>
          <w:sz w:val="24"/>
          <w:szCs w:val="24"/>
        </w:rPr>
        <w:t xml:space="preserve">heavy peptides but </w:t>
      </w:r>
      <w:r>
        <w:rPr>
          <w:sz w:val="24"/>
          <w:szCs w:val="24"/>
        </w:rPr>
        <w:t xml:space="preserve">10 fmol of </w:t>
      </w:r>
      <w:r w:rsidRPr="005F6128">
        <w:rPr>
          <w:sz w:val="24"/>
          <w:szCs w:val="24"/>
        </w:rPr>
        <w:t xml:space="preserve">light peptides. </w:t>
      </w:r>
      <w:r>
        <w:rPr>
          <w:sz w:val="24"/>
          <w:szCs w:val="24"/>
        </w:rPr>
        <w:t>S</w:t>
      </w:r>
      <w:r w:rsidRPr="003603DF">
        <w:rPr>
          <w:sz w:val="24"/>
          <w:szCs w:val="24"/>
        </w:rPr>
        <w:t>amples are run in an ord</w:t>
      </w:r>
      <w:r>
        <w:rPr>
          <w:sz w:val="24"/>
          <w:szCs w:val="24"/>
        </w:rPr>
        <w:t xml:space="preserve">er of increasing concentrations of heavy peptides.  </w:t>
      </w:r>
      <w:r w:rsidRPr="003603DF">
        <w:rPr>
          <w:sz w:val="24"/>
          <w:szCs w:val="24"/>
        </w:rPr>
        <w:t xml:space="preserve"> </w:t>
      </w:r>
    </w:p>
    <w:p w:rsidR="00E67BA3" w:rsidRPr="003603DF" w:rsidRDefault="00E67BA3" w:rsidP="00E67BA3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tbl>
      <w:tblPr>
        <w:tblStyle w:val="TableGrid"/>
        <w:tblW w:w="3125" w:type="dxa"/>
        <w:tblInd w:w="1548" w:type="dxa"/>
        <w:tblLook w:val="04A0" w:firstRow="1" w:lastRow="0" w:firstColumn="1" w:lastColumn="0" w:noHBand="0" w:noVBand="1"/>
      </w:tblPr>
      <w:tblGrid>
        <w:gridCol w:w="999"/>
        <w:gridCol w:w="2126"/>
      </w:tblGrid>
      <w:tr w:rsidR="00A16D38" w:rsidTr="00A16D38">
        <w:tc>
          <w:tcPr>
            <w:tcW w:w="999" w:type="dxa"/>
          </w:tcPr>
          <w:p w:rsidR="00A16D38" w:rsidRPr="001F7CA1" w:rsidRDefault="00670B72" w:rsidP="00AD1684">
            <w:r>
              <w:t>Runs</w:t>
            </w:r>
          </w:p>
        </w:tc>
        <w:tc>
          <w:tcPr>
            <w:tcW w:w="2126" w:type="dxa"/>
          </w:tcPr>
          <w:p w:rsidR="00A16D38" w:rsidRPr="001F7CA1" w:rsidRDefault="00A16D38" w:rsidP="00AD1684">
            <w:r w:rsidRPr="001F7CA1">
              <w:t>Sample</w:t>
            </w:r>
            <w:r w:rsidR="00670B72">
              <w:t>s</w:t>
            </w:r>
          </w:p>
        </w:tc>
      </w:tr>
      <w:tr w:rsidR="00A16D38" w:rsidTr="00A16D38">
        <w:tc>
          <w:tcPr>
            <w:tcW w:w="999" w:type="dxa"/>
          </w:tcPr>
          <w:p w:rsidR="00A16D38" w:rsidRPr="001F7CA1" w:rsidRDefault="00A16D38" w:rsidP="00AD1684"/>
        </w:tc>
        <w:tc>
          <w:tcPr>
            <w:tcW w:w="2126" w:type="dxa"/>
          </w:tcPr>
          <w:p w:rsidR="00A16D38" w:rsidRPr="001F7CA1" w:rsidRDefault="00A16D38" w:rsidP="00AD1684">
            <w:r w:rsidRPr="001F7CA1">
              <w:t>Wash</w:t>
            </w:r>
          </w:p>
        </w:tc>
      </w:tr>
      <w:tr w:rsidR="00A16D38" w:rsidTr="00A16D38">
        <w:tc>
          <w:tcPr>
            <w:tcW w:w="999" w:type="dxa"/>
          </w:tcPr>
          <w:p w:rsidR="00A16D38" w:rsidRPr="001F7CA1" w:rsidRDefault="00A16D38" w:rsidP="00AD1684"/>
        </w:tc>
        <w:tc>
          <w:tcPr>
            <w:tcW w:w="2126" w:type="dxa"/>
          </w:tcPr>
          <w:p w:rsidR="00A16D38" w:rsidRPr="001F7CA1" w:rsidRDefault="00A16D38" w:rsidP="00AD1684">
            <w:r w:rsidRPr="001F7CA1">
              <w:t>Wash</w:t>
            </w:r>
          </w:p>
        </w:tc>
      </w:tr>
      <w:tr w:rsidR="00A16D38" w:rsidTr="00A16D38">
        <w:tc>
          <w:tcPr>
            <w:tcW w:w="999" w:type="dxa"/>
          </w:tcPr>
          <w:p w:rsidR="00A16D38" w:rsidRPr="001F7CA1" w:rsidRDefault="00A16D38" w:rsidP="00AD1684"/>
        </w:tc>
        <w:tc>
          <w:tcPr>
            <w:tcW w:w="2126" w:type="dxa"/>
          </w:tcPr>
          <w:p w:rsidR="00A16D38" w:rsidRPr="001F7CA1" w:rsidRDefault="00A16D38" w:rsidP="00AD1684">
            <w:r w:rsidRPr="001F7CA1">
              <w:t>Solvent blank</w:t>
            </w:r>
          </w:p>
        </w:tc>
      </w:tr>
      <w:tr w:rsidR="00A16D38" w:rsidTr="00A16D38">
        <w:tc>
          <w:tcPr>
            <w:tcW w:w="999" w:type="dxa"/>
          </w:tcPr>
          <w:p w:rsidR="00A16D38" w:rsidRDefault="00A16D38" w:rsidP="00AD1684">
            <w:r>
              <w:t>Blank 1</w:t>
            </w:r>
          </w:p>
        </w:tc>
        <w:tc>
          <w:tcPr>
            <w:tcW w:w="2126" w:type="dxa"/>
          </w:tcPr>
          <w:p w:rsidR="00A16D38" w:rsidRPr="001F7CA1" w:rsidRDefault="00A16D38" w:rsidP="00AD1684">
            <w:r>
              <w:t>Sample b</w:t>
            </w:r>
            <w:r w:rsidRPr="001F7CA1">
              <w:t>lank</w:t>
            </w:r>
          </w:p>
        </w:tc>
      </w:tr>
      <w:tr w:rsidR="00A16D38" w:rsidTr="00A16D38">
        <w:tc>
          <w:tcPr>
            <w:tcW w:w="999" w:type="dxa"/>
          </w:tcPr>
          <w:p w:rsidR="00A16D38" w:rsidRDefault="00670B72" w:rsidP="00AD1684">
            <w:r>
              <w:t>B</w:t>
            </w:r>
            <w:r w:rsidR="00A16D38">
              <w:t>lank 2</w:t>
            </w:r>
          </w:p>
        </w:tc>
        <w:tc>
          <w:tcPr>
            <w:tcW w:w="2126" w:type="dxa"/>
          </w:tcPr>
          <w:p w:rsidR="00A16D38" w:rsidRPr="001F7CA1" w:rsidRDefault="00A16D38" w:rsidP="00AD1684">
            <w:r>
              <w:t xml:space="preserve">Sample </w:t>
            </w:r>
            <w:r w:rsidRPr="001F7CA1">
              <w:t>blank</w:t>
            </w:r>
            <w:r>
              <w:t xml:space="preserve"> 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1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0.039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2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0.156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3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0.625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4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2.5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5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10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6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40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7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160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  <w:tr w:rsidR="00A16D38" w:rsidTr="00A16D38">
        <w:tc>
          <w:tcPr>
            <w:tcW w:w="999" w:type="dxa"/>
          </w:tcPr>
          <w:p w:rsidR="00A16D38" w:rsidRPr="00F9700B" w:rsidRDefault="00A16D38" w:rsidP="00AD1684">
            <w:r>
              <w:t>8</w:t>
            </w:r>
          </w:p>
        </w:tc>
        <w:tc>
          <w:tcPr>
            <w:tcW w:w="2126" w:type="dxa"/>
          </w:tcPr>
          <w:p w:rsidR="00A16D38" w:rsidRPr="00F9700B" w:rsidRDefault="00A16D38" w:rsidP="00AD1684">
            <w:r w:rsidRPr="00F9700B">
              <w:rPr>
                <w:rFonts w:hint="eastAsia"/>
              </w:rPr>
              <w:t>640</w:t>
            </w:r>
            <w:r w:rsidRPr="00F9700B">
              <w:t xml:space="preserve"> fmol/100 </w:t>
            </w:r>
            <w:r w:rsidRPr="00F9700B">
              <w:rPr>
                <w:rFonts w:ascii="Calibri" w:hAnsi="Calibri"/>
              </w:rPr>
              <w:t>µ</w:t>
            </w:r>
            <w:r w:rsidRPr="00F9700B">
              <w:t>g</w:t>
            </w:r>
          </w:p>
        </w:tc>
      </w:tr>
    </w:tbl>
    <w:p w:rsidR="00E67BA3" w:rsidRDefault="00E67BA3" w:rsidP="00E67BA3">
      <w:pPr>
        <w:rPr>
          <w:b/>
        </w:rPr>
      </w:pPr>
    </w:p>
    <w:p w:rsidR="00E67BA3" w:rsidRPr="009807FC" w:rsidRDefault="00E67BA3" w:rsidP="00E67BA3">
      <w:pPr>
        <w:pStyle w:val="ListParagraph"/>
        <w:numPr>
          <w:ilvl w:val="0"/>
          <w:numId w:val="13"/>
        </w:numPr>
        <w:spacing w:after="0" w:line="240" w:lineRule="auto"/>
        <w:ind w:left="1080"/>
        <w:rPr>
          <w:sz w:val="24"/>
          <w:szCs w:val="24"/>
        </w:rPr>
      </w:pPr>
      <w:r w:rsidRPr="009807FC">
        <w:rPr>
          <w:sz w:val="24"/>
          <w:szCs w:val="24"/>
        </w:rPr>
        <w:t>Data analysis</w:t>
      </w:r>
    </w:p>
    <w:p w:rsidR="00E67BA3" w:rsidRPr="009807FC" w:rsidRDefault="00E67BA3" w:rsidP="00E67BA3">
      <w:pPr>
        <w:ind w:left="1080"/>
      </w:pPr>
      <w:r>
        <w:t>Data analysis i</w:t>
      </w:r>
      <w:r w:rsidRPr="009807FC">
        <w:t xml:space="preserve">s done by </w:t>
      </w:r>
      <w:r w:rsidR="00BC6C51" w:rsidRPr="009807FC">
        <w:t>open-source</w:t>
      </w:r>
      <w:r w:rsidR="004B410F">
        <w:t xml:space="preserve"> software Skyline</w:t>
      </w:r>
      <w:r w:rsidRPr="009807FC">
        <w:t xml:space="preserve">. Raw files </w:t>
      </w:r>
      <w:r>
        <w:t>are</w:t>
      </w:r>
      <w:r w:rsidRPr="009807FC">
        <w:t xml:space="preserve"> imported into Skyline</w:t>
      </w:r>
      <w:r w:rsidR="00BC6C51">
        <w:t>,</w:t>
      </w:r>
      <w:r w:rsidRPr="009807FC">
        <w:t xml:space="preserve"> and extracted ion chromatograms of all transition ions </w:t>
      </w:r>
      <w:r>
        <w:t>are</w:t>
      </w:r>
      <w:r w:rsidRPr="009807FC">
        <w:t xml:space="preserve"> integrated</w:t>
      </w:r>
      <w:r>
        <w:t>.</w:t>
      </w:r>
      <w:r w:rsidRPr="009807FC">
        <w:t xml:space="preserve"> Manually check all peaks of light and heavy peptides </w:t>
      </w:r>
      <w:r w:rsidRPr="009807FC">
        <w:lastRenderedPageBreak/>
        <w:t>to confirm correct integration</w:t>
      </w:r>
      <w:r>
        <w:t xml:space="preserve">. </w:t>
      </w:r>
      <w:hyperlink r:id="rId8" w:history="1">
        <w:r w:rsidRPr="009807FC">
          <w:rPr>
            <w:rStyle w:val="Hyperlink"/>
          </w:rPr>
          <w:t>https://skyline.ms/project/home/software/skyline/begin.view</w:t>
        </w:r>
      </w:hyperlink>
    </w:p>
    <w:p w:rsidR="00E67BA3" w:rsidRPr="00DE128D" w:rsidRDefault="00E67BA3" w:rsidP="00E67BA3">
      <w:pPr>
        <w:pStyle w:val="ListParagraph"/>
        <w:spacing w:after="0" w:line="240" w:lineRule="auto"/>
        <w:rPr>
          <w:b/>
          <w:sz w:val="24"/>
          <w:szCs w:val="24"/>
        </w:rPr>
      </w:pPr>
    </w:p>
    <w:p w:rsidR="00AB3A4B" w:rsidRPr="007226F0" w:rsidRDefault="00AB3A4B" w:rsidP="00AB3A4B"/>
    <w:p w:rsidR="00DF5811" w:rsidRDefault="00DF5811"/>
    <w:sectPr w:rsidR="00DF5811" w:rsidSect="00D83774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257" w:rsidRDefault="00406257" w:rsidP="00161086">
      <w:r>
        <w:separator/>
      </w:r>
    </w:p>
  </w:endnote>
  <w:endnote w:type="continuationSeparator" w:id="0">
    <w:p w:rsidR="00406257" w:rsidRDefault="0040625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84" w:rsidRPr="00E258E9" w:rsidRDefault="00AD1684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1D1228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1D1228">
      <w:rPr>
        <w:rStyle w:val="PageNumber"/>
        <w:rFonts w:ascii="Arial" w:hAnsi="Arial" w:cs="Arial"/>
        <w:b/>
        <w:noProof/>
      </w:rPr>
      <w:t>6</w:t>
    </w:r>
    <w:r w:rsidRPr="00E258E9">
      <w:rPr>
        <w:rStyle w:val="PageNumber"/>
        <w:rFonts w:ascii="Arial" w:hAnsi="Arial" w:cs="Arial"/>
        <w:b/>
      </w:rPr>
      <w:fldChar w:fldCharType="end"/>
    </w:r>
  </w:p>
  <w:p w:rsidR="00AD1684" w:rsidRDefault="00AD16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257" w:rsidRDefault="00406257" w:rsidP="00161086">
      <w:r>
        <w:separator/>
      </w:r>
    </w:p>
  </w:footnote>
  <w:footnote w:type="continuationSeparator" w:id="0">
    <w:p w:rsidR="00406257" w:rsidRDefault="0040625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84" w:rsidRDefault="00AD16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12pt;height:11in;z-index:-251657216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84" w:rsidRDefault="00AD16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84" w:rsidRDefault="00AD168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05D68"/>
    <w:multiLevelType w:val="hybridMultilevel"/>
    <w:tmpl w:val="28E66B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82606"/>
    <w:multiLevelType w:val="hybridMultilevel"/>
    <w:tmpl w:val="9E8AB2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A6EFF"/>
    <w:multiLevelType w:val="hybridMultilevel"/>
    <w:tmpl w:val="0D26DE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27954"/>
    <w:multiLevelType w:val="hybridMultilevel"/>
    <w:tmpl w:val="E536C8CC"/>
    <w:lvl w:ilvl="0" w:tplc="04090013">
      <w:start w:val="1"/>
      <w:numFmt w:val="upperRoman"/>
      <w:lvlText w:val="%1."/>
      <w:lvlJc w:val="righ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4893812"/>
    <w:multiLevelType w:val="hybridMultilevel"/>
    <w:tmpl w:val="833CFB6C"/>
    <w:lvl w:ilvl="0" w:tplc="F80685A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7C0492"/>
    <w:multiLevelType w:val="hybridMultilevel"/>
    <w:tmpl w:val="A93C11E0"/>
    <w:lvl w:ilvl="0" w:tplc="466C1514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73224A"/>
    <w:multiLevelType w:val="hybridMultilevel"/>
    <w:tmpl w:val="C6A428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D314F"/>
    <w:multiLevelType w:val="hybridMultilevel"/>
    <w:tmpl w:val="6368EF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183466"/>
    <w:multiLevelType w:val="hybridMultilevel"/>
    <w:tmpl w:val="E5A44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ind w:left="1980" w:hanging="18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8E2589"/>
    <w:multiLevelType w:val="hybridMultilevel"/>
    <w:tmpl w:val="69181E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CA6D55"/>
    <w:multiLevelType w:val="hybridMultilevel"/>
    <w:tmpl w:val="6DCEDBC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9201485"/>
    <w:multiLevelType w:val="hybridMultilevel"/>
    <w:tmpl w:val="EA08B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3E0B08"/>
    <w:multiLevelType w:val="hybridMultilevel"/>
    <w:tmpl w:val="B63A51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11"/>
  </w:num>
  <w:num w:numId="5">
    <w:abstractNumId w:val="6"/>
  </w:num>
  <w:num w:numId="6">
    <w:abstractNumId w:val="1"/>
  </w:num>
  <w:num w:numId="7">
    <w:abstractNumId w:val="0"/>
  </w:num>
  <w:num w:numId="8">
    <w:abstractNumId w:val="12"/>
  </w:num>
  <w:num w:numId="9">
    <w:abstractNumId w:val="4"/>
  </w:num>
  <w:num w:numId="10">
    <w:abstractNumId w:val="10"/>
  </w:num>
  <w:num w:numId="11">
    <w:abstractNumId w:val="3"/>
  </w:num>
  <w:num w:numId="12">
    <w:abstractNumId w:val="2"/>
  </w:num>
  <w:num w:numId="13">
    <w:abstractNumId w:val="9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0E5492"/>
    <w:rsid w:val="00142C3D"/>
    <w:rsid w:val="00161086"/>
    <w:rsid w:val="0018325D"/>
    <w:rsid w:val="001D1228"/>
    <w:rsid w:val="00224259"/>
    <w:rsid w:val="00385451"/>
    <w:rsid w:val="00406257"/>
    <w:rsid w:val="0045018C"/>
    <w:rsid w:val="004A6683"/>
    <w:rsid w:val="004B410F"/>
    <w:rsid w:val="00542904"/>
    <w:rsid w:val="00670B72"/>
    <w:rsid w:val="00717695"/>
    <w:rsid w:val="007F6B6E"/>
    <w:rsid w:val="00802573"/>
    <w:rsid w:val="00896626"/>
    <w:rsid w:val="008B5977"/>
    <w:rsid w:val="009C533F"/>
    <w:rsid w:val="00A11CCE"/>
    <w:rsid w:val="00A12AB3"/>
    <w:rsid w:val="00A14DA3"/>
    <w:rsid w:val="00A16D38"/>
    <w:rsid w:val="00A23378"/>
    <w:rsid w:val="00AA7CDC"/>
    <w:rsid w:val="00AB3A4B"/>
    <w:rsid w:val="00AD1684"/>
    <w:rsid w:val="00AD3675"/>
    <w:rsid w:val="00AD3A0A"/>
    <w:rsid w:val="00B540CE"/>
    <w:rsid w:val="00B65385"/>
    <w:rsid w:val="00BA6FCE"/>
    <w:rsid w:val="00BC6C51"/>
    <w:rsid w:val="00C01685"/>
    <w:rsid w:val="00C11780"/>
    <w:rsid w:val="00C8459D"/>
    <w:rsid w:val="00CB4BB8"/>
    <w:rsid w:val="00D54D11"/>
    <w:rsid w:val="00D83774"/>
    <w:rsid w:val="00DF5811"/>
    <w:rsid w:val="00E57AE7"/>
    <w:rsid w:val="00E67BA3"/>
    <w:rsid w:val="00E9238B"/>
    <w:rsid w:val="00E97C14"/>
    <w:rsid w:val="00F704CB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0E7F47E3-CA3D-EB43-9315-57DBCA51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styleId="Hyperlink">
    <w:name w:val="Hyperlink"/>
    <w:basedOn w:val="DefaultParagraphFont"/>
    <w:uiPriority w:val="99"/>
    <w:unhideWhenUsed/>
    <w:rsid w:val="00E67BA3"/>
    <w:rPr>
      <w:color w:val="0000FF"/>
      <w:u w:val="single"/>
    </w:rPr>
  </w:style>
  <w:style w:type="table" w:styleId="TableGrid">
    <w:name w:val="Table Grid"/>
    <w:basedOn w:val="TableNormal"/>
    <w:uiPriority w:val="59"/>
    <w:rsid w:val="00E67BA3"/>
    <w:rPr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try-title">
    <w:name w:val="entry-title"/>
    <w:basedOn w:val="DefaultParagraphFont"/>
    <w:rsid w:val="00CB4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yline.ms/project/home/software/skyline/begin.vie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5F5F6-6422-455B-8C9A-4D6E69929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8874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Thermo</cp:lastModifiedBy>
  <cp:revision>2</cp:revision>
  <dcterms:created xsi:type="dcterms:W3CDTF">2024-04-02T08:17:00Z</dcterms:created>
  <dcterms:modified xsi:type="dcterms:W3CDTF">2024-04-02T08:17:00Z</dcterms:modified>
</cp:coreProperties>
</file>